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Services and Emergency Medical Response</w:t>
      </w:r>
    </w:p>
    <w:p>
      <w:pPr>
        <w:pStyle w:val="BodyText"/>
      </w:pPr>
      <w:r>
        <w:rPr>
          <w:bCs/>
          <w:b/>
        </w:rPr>
        <w:t xml:space="preserve">Location:</w:t>
      </w:r>
      <w:r>
        <w:t xml:space="preserve"> </w:t>
      </w:r>
      <w:r>
        <w:t xml:space="preserve">Japan Tokyo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current state of Paramedic services within the bustling metropolis of Japan Tokyo. As one of the world's most populous and technologically advanced cities, Tokyo presents unique challenges and opportunities for emergency medical services (EMS). This report aims to provide a comprehensive analysis of the operational efficiency, training standards, technological integration, and overall effectiveness of Paramedic services in this dynamic urban environment.</w:t>
      </w:r>
    </w:p>
    <w:bookmarkEnd w:id="21"/>
    <w:bookmarkStart w:id="22" w:name="background-and-context"/>
    <w:p>
      <w:pPr>
        <w:pStyle w:val="Heading2"/>
      </w:pPr>
      <w:r>
        <w:t xml:space="preserve">2. Background and Context</w:t>
      </w:r>
    </w:p>
    <w:p>
      <w:pPr>
        <w:pStyle w:val="FirstParagraph"/>
      </w:pPr>
      <w:r>
        <w:t xml:space="preserve">Tokyo, the capital of Japan, is known for its high population density, advanced infrastructure, and cultural emphasis on safety and order. The city's EMS system is part of a broader national framework that prioritizes rapid response and high-quality care. Paramedics in Tokyo operate within a structured hierarchy, working closely with hospitals, fire departments, and other emergency services to ensure seamless patient care from the scene to the hospital.</w:t>
      </w:r>
    </w:p>
    <w:bookmarkEnd w:id="22"/>
    <w:bookmarkStart w:id="23" w:name="operational-efficiency"/>
    <w:p>
      <w:pPr>
        <w:pStyle w:val="Heading2"/>
      </w:pPr>
      <w:r>
        <w:t xml:space="preserve">3. Operational Efficiency</w:t>
      </w:r>
    </w:p>
    <w:p>
      <w:pPr>
        <w:pStyle w:val="FirstParagraph"/>
      </w:pPr>
      <w:r>
        <w:t xml:space="preserve">The operational efficiency of Paramedic services in Japan Tokyo is commendable. The city's well-organized EMS network ensures that emergency calls are handled promptly and effectively. Key factors contributing to this efficiency include:</w:t>
      </w:r>
    </w:p>
    <w:p>
      <w:pPr>
        <w:numPr>
          <w:ilvl w:val="0"/>
          <w:numId w:val="1001"/>
        </w:numPr>
        <w:pStyle w:val="Compact"/>
      </w:pPr>
      <w:r>
        <w:rPr>
          <w:bCs/>
          <w:b/>
        </w:rPr>
        <w:t xml:space="preserve">Rapid Response Times:</w:t>
      </w:r>
      <w:r>
        <w:t xml:space="preserve"> </w:t>
      </w:r>
      <w:r>
        <w:t xml:space="preserve">Tokyo's EMS system boasts some of the shortest response times globally, thanks to strategic ambulance placement and efficient dispatch protocols.</w:t>
      </w:r>
    </w:p>
    <w:p>
      <w:pPr>
        <w:numPr>
          <w:ilvl w:val="0"/>
          <w:numId w:val="1001"/>
        </w:numPr>
        <w:pStyle w:val="Compact"/>
      </w:pPr>
      <w:r>
        <w:rPr>
          <w:bCs/>
          <w:b/>
        </w:rPr>
        <w:t xml:space="preserve">Coordination with Hospitals:</w:t>
      </w:r>
      <w:r>
        <w:t xml:space="preserve"> </w:t>
      </w:r>
      <w:r>
        <w:t xml:space="preserve">Paramedics maintain strong communication with receiving hospitals, ensuring that patients are directed to the most appropriate facilities based on their condition.</w:t>
      </w:r>
    </w:p>
    <w:p>
      <w:pPr>
        <w:numPr>
          <w:ilvl w:val="0"/>
          <w:numId w:val="1001"/>
        </w:numPr>
        <w:pStyle w:val="Compact"/>
      </w:pPr>
      <w:r>
        <w:rPr>
          <w:bCs/>
          <w:b/>
        </w:rPr>
        <w:t xml:space="preserve">Public Awareness:</w:t>
      </w:r>
      <w:r>
        <w:t xml:space="preserve"> </w:t>
      </w:r>
      <w:r>
        <w:t xml:space="preserve">High levels of public awareness regarding emergency procedures and the importance of calling for help contribute to faster and more effective responses.</w:t>
      </w:r>
    </w:p>
    <w:bookmarkEnd w:id="23"/>
    <w:bookmarkStart w:id="24" w:name="training-and-standards"/>
    <w:p>
      <w:pPr>
        <w:pStyle w:val="Heading2"/>
      </w:pPr>
      <w:r>
        <w:t xml:space="preserve">4. Training and Standards</w:t>
      </w:r>
    </w:p>
    <w:p>
      <w:pPr>
        <w:pStyle w:val="FirstParagraph"/>
      </w:pPr>
      <w:r>
        <w:t xml:space="preserve">The training and certification standards for Paramedics in Japan Tokyo are rigorous and align with international best practices. Paramedics undergo extensive education and practical training, covering a wide range of medical conditions and emergency scenarios. Continuous professional development is encouraged, ensuring that Paramedics stay updated with the latest medical advancements and protocols.</w:t>
      </w:r>
    </w:p>
    <w:p>
      <w:pPr>
        <w:pStyle w:val="BodyText"/>
      </w:pPr>
      <w:r>
        <w:t xml:space="preserve">Key aspects of the training program include:</w:t>
      </w:r>
    </w:p>
    <w:p>
      <w:pPr>
        <w:numPr>
          <w:ilvl w:val="0"/>
          <w:numId w:val="1002"/>
        </w:numPr>
        <w:pStyle w:val="Compact"/>
      </w:pPr>
      <w:r>
        <w:rPr>
          <w:bCs/>
          <w:b/>
        </w:rPr>
        <w:t xml:space="preserve">Advanced Life Support:</w:t>
      </w:r>
      <w:r>
        <w:t xml:space="preserve"> </w:t>
      </w:r>
      <w:r>
        <w:t xml:space="preserve">Paramedics are trained in advanced life support techniques, including cardiac arrest management, trauma care, and pediatric emergencies.</w:t>
      </w:r>
    </w:p>
    <w:p>
      <w:pPr>
        <w:numPr>
          <w:ilvl w:val="0"/>
          <w:numId w:val="1002"/>
        </w:numPr>
        <w:pStyle w:val="Compact"/>
      </w:pPr>
      <w:r>
        <w:rPr>
          <w:bCs/>
          <w:b/>
        </w:rPr>
        <w:t xml:space="preserve">Cultural Competence:</w:t>
      </w:r>
      <w:r>
        <w:t xml:space="preserve"> </w:t>
      </w:r>
      <w:r>
        <w:t xml:space="preserve">Given Tokyo's diverse population, Paramedics receive training in cultural competence to effectively communicate and provide care to individuals from various backgrounds.</w:t>
      </w:r>
    </w:p>
    <w:p>
      <w:pPr>
        <w:numPr>
          <w:ilvl w:val="0"/>
          <w:numId w:val="1002"/>
        </w:numPr>
        <w:pStyle w:val="Compact"/>
      </w:pPr>
      <w:r>
        <w:rPr>
          <w:bCs/>
          <w:b/>
        </w:rPr>
        <w:t xml:space="preserve">Simulation Training:</w:t>
      </w:r>
      <w:r>
        <w:t xml:space="preserve"> </w:t>
      </w:r>
      <w:r>
        <w:t xml:space="preserve">Regular simulation exercises help Paramedics practice their skills in realistic scenarios, enhancing their readiness for real-life emergencies.</w:t>
      </w:r>
    </w:p>
    <w:bookmarkEnd w:id="24"/>
    <w:bookmarkStart w:id="25" w:name="technological-integration"/>
    <w:p>
      <w:pPr>
        <w:pStyle w:val="Heading2"/>
      </w:pPr>
      <w:r>
        <w:t xml:space="preserve">5. Technological Integration</w:t>
      </w:r>
    </w:p>
    <w:p>
      <w:pPr>
        <w:pStyle w:val="FirstParagraph"/>
      </w:pPr>
      <w:r>
        <w:t xml:space="preserve">Tokyo's Paramedic services are at the forefront of technological innovation in EMS. The integration of advanced technologies has significantly improved the quality and efficiency of emergency medical care. Notable technological advancements include:</w:t>
      </w:r>
    </w:p>
    <w:p>
      <w:pPr>
        <w:numPr>
          <w:ilvl w:val="0"/>
          <w:numId w:val="1003"/>
        </w:numPr>
        <w:pStyle w:val="Compact"/>
      </w:pPr>
      <w:r>
        <w:rPr>
          <w:bCs/>
          <w:b/>
        </w:rPr>
        <w:t xml:space="preserve">Telemedicine:</w:t>
      </w:r>
      <w:r>
        <w:t xml:space="preserve"> </w:t>
      </w:r>
      <w:r>
        <w:t xml:space="preserve">Paramedics can consult with specialists in real-time via telemedicine, allowing for more informed decision-making at the scene.</w:t>
      </w:r>
    </w:p>
    <w:p>
      <w:pPr>
        <w:numPr>
          <w:ilvl w:val="0"/>
          <w:numId w:val="1003"/>
        </w:numPr>
        <w:pStyle w:val="Compact"/>
      </w:pPr>
      <w:r>
        <w:rPr>
          <w:bCs/>
          <w:b/>
        </w:rPr>
        <w:t xml:space="preserve">GPS and Dispatch Systems:</w:t>
      </w:r>
      <w:r>
        <w:t xml:space="preserve"> </w:t>
      </w:r>
      <w:r>
        <w:t xml:space="preserve">Advanced GPS and dispatch systems optimize ambulance routing, reducing response times and ensuring that resources are allocated efficiently.</w:t>
      </w:r>
    </w:p>
    <w:p>
      <w:pPr>
        <w:numPr>
          <w:ilvl w:val="0"/>
          <w:numId w:val="1003"/>
        </w:numPr>
        <w:pStyle w:val="Compact"/>
      </w:pPr>
      <w:r>
        <w:rPr>
          <w:bCs/>
          <w:b/>
        </w:rPr>
        <w:t xml:space="preserve">Wearable Devices:</w:t>
      </w:r>
      <w:r>
        <w:t xml:space="preserve"> </w:t>
      </w:r>
      <w:r>
        <w:t xml:space="preserve">The use of wearable devices and mobile health apps enables Paramedics to monitor patients' vital signs remotely and provide timely interventions.</w:t>
      </w:r>
    </w:p>
    <w:bookmarkEnd w:id="25"/>
    <w:bookmarkStart w:id="26" w:name="challenges-and-areas-for-improvement"/>
    <w:p>
      <w:pPr>
        <w:pStyle w:val="Heading2"/>
      </w:pPr>
      <w:r>
        <w:t xml:space="preserve">6. Challenges and Areas for Improvement</w:t>
      </w:r>
    </w:p>
    <w:p>
      <w:pPr>
        <w:pStyle w:val="FirstParagraph"/>
      </w:pPr>
      <w:r>
        <w:t xml:space="preserve">Despite the many strengths of Paramedic services in Japan Tokyo, there are several challenges and areas for improvement:</w:t>
      </w:r>
    </w:p>
    <w:p>
      <w:pPr>
        <w:numPr>
          <w:ilvl w:val="0"/>
          <w:numId w:val="1004"/>
        </w:numPr>
        <w:pStyle w:val="Compact"/>
      </w:pPr>
      <w:r>
        <w:rPr>
          <w:bCs/>
          <w:b/>
        </w:rPr>
        <w:t xml:space="preserve">Language Barriers:</w:t>
      </w:r>
      <w:r>
        <w:t xml:space="preserve"> </w:t>
      </w:r>
      <w:r>
        <w:t xml:space="preserve">While cultural competence training is provided, language barriers can still pose challenges when dealing with non-Japanese speakers. Enhancing language support services could improve communication and patient outcomes.</w:t>
      </w:r>
    </w:p>
    <w:p>
      <w:pPr>
        <w:numPr>
          <w:ilvl w:val="0"/>
          <w:numId w:val="1004"/>
        </w:numPr>
        <w:pStyle w:val="Compact"/>
      </w:pPr>
      <w:r>
        <w:rPr>
          <w:bCs/>
          <w:b/>
        </w:rPr>
        <w:t xml:space="preserve">Workload and Burnout:</w:t>
      </w:r>
      <w:r>
        <w:t xml:space="preserve"> </w:t>
      </w:r>
      <w:r>
        <w:t xml:space="preserve">The high demand for EMS services in Tokyo can lead to increased workloads and potential burnout among Paramedics. Implementing strategies to support mental health and well-being is crucial.</w:t>
      </w:r>
    </w:p>
    <w:p>
      <w:pPr>
        <w:numPr>
          <w:ilvl w:val="0"/>
          <w:numId w:val="1004"/>
        </w:numPr>
        <w:pStyle w:val="Compact"/>
      </w:pPr>
      <w:r>
        <w:rPr>
          <w:bCs/>
          <w:b/>
        </w:rPr>
        <w:t xml:space="preserve">Urban Congestion:</w:t>
      </w:r>
      <w:r>
        <w:t xml:space="preserve"> </w:t>
      </w:r>
      <w:r>
        <w:t xml:space="preserve">Traffic congestion in Tokyo can sometimes delay ambulance response times. Exploring alternative transportation methods, such as drones or dedicated emergency lanes, could help mitigate this issue.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further enhance Paramedic services in Japan Tokyo:</w:t>
      </w:r>
    </w:p>
    <w:p>
      <w:pPr>
        <w:numPr>
          <w:ilvl w:val="0"/>
          <w:numId w:val="1005"/>
        </w:numPr>
        <w:pStyle w:val="Compact"/>
      </w:pPr>
      <w:r>
        <w:rPr>
          <w:bCs/>
          <w:b/>
        </w:rPr>
        <w:t xml:space="preserve">Expand Language Support:</w:t>
      </w:r>
      <w:r>
        <w:t xml:space="preserve"> </w:t>
      </w:r>
      <w:r>
        <w:t xml:space="preserve">Increase the availability of multilingual resources and interpreters to better serve Tokyo's diverse population.</w:t>
      </w:r>
    </w:p>
    <w:p>
      <w:pPr>
        <w:numPr>
          <w:ilvl w:val="0"/>
          <w:numId w:val="1005"/>
        </w:numPr>
        <w:pStyle w:val="Compact"/>
      </w:pPr>
      <w:r>
        <w:rPr>
          <w:bCs/>
          <w:b/>
        </w:rPr>
        <w:t xml:space="preserve">Promote Work-Life Balance:</w:t>
      </w:r>
      <w:r>
        <w:t xml:space="preserve"> </w:t>
      </w:r>
      <w:r>
        <w:t xml:space="preserve">Implement policies and programs to support the mental health and well-being of Paramedics, reducing the risk of burnout.</w:t>
      </w:r>
    </w:p>
    <w:p>
      <w:pPr>
        <w:numPr>
          <w:ilvl w:val="0"/>
          <w:numId w:val="1005"/>
        </w:numPr>
        <w:pStyle w:val="Compact"/>
      </w:pPr>
      <w:r>
        <w:rPr>
          <w:bCs/>
          <w:b/>
        </w:rPr>
        <w:t xml:space="preserve">Innovate Transportation Solutions:</w:t>
      </w:r>
      <w:r>
        <w:t xml:space="preserve"> </w:t>
      </w:r>
      <w:r>
        <w:t xml:space="preserve">Invest in innovative transportation solutions, such as drones and dedicated emergency lanes, to improve response times in congested areas.</w:t>
      </w:r>
    </w:p>
    <w:p>
      <w:pPr>
        <w:numPr>
          <w:ilvl w:val="0"/>
          <w:numId w:val="1005"/>
        </w:numPr>
        <w:pStyle w:val="Compact"/>
      </w:pPr>
      <w:r>
        <w:rPr>
          <w:bCs/>
          <w:b/>
        </w:rPr>
        <w:t xml:space="preserve">Strengthen Community Engagement:</w:t>
      </w:r>
      <w:r>
        <w:t xml:space="preserve"> </w:t>
      </w:r>
      <w:r>
        <w:t xml:space="preserve">Enhance community engagement initiatives to raise awareness about emergency preparedness and the role of Paramedics in saving lives.</w:t>
      </w:r>
    </w:p>
    <w:bookmarkEnd w:id="27"/>
    <w:bookmarkStart w:id="28" w:name="conclusion"/>
    <w:p>
      <w:pPr>
        <w:pStyle w:val="Heading2"/>
      </w:pPr>
      <w:r>
        <w:t xml:space="preserve">8. Conclusion</w:t>
      </w:r>
    </w:p>
    <w:p>
      <w:pPr>
        <w:pStyle w:val="FirstParagraph"/>
      </w:pPr>
      <w:r>
        <w:t xml:space="preserve">In conclusion, the Paramedic services in Japan Tokyo demonstrate a high level of professionalism, efficiency, and technological sophistication. The city's commitment to providing top-tier emergency medical care is evident in its rigorous training standards, advanced technologies, and well-coordinated operations. By addressing the identified challenges and implementing the recommended improvements, Tokyo can continue to set a global benchmark for excellence in Paramedic services.</w:t>
      </w:r>
    </w:p>
    <w:bookmarkEnd w:id="28"/>
    <w:p>
      <w:pPr>
        <w:pStyle w:val="BodyText"/>
      </w:pPr>
      <w:r>
        <w:rPr>
          <w:bCs/>
          <w:b/>
        </w:rPr>
        <w:t xml:space="preserve">Prepared by:</w:t>
      </w:r>
      <w:r>
        <w:t xml:space="preserve"> </w:t>
      </w:r>
      <w:r>
        <w:t xml:space="preserve">[Your Name]</w:t>
      </w:r>
    </w:p>
    <w:p>
      <w:pPr>
        <w:pStyle w:val="BodyText"/>
      </w:pPr>
      <w:r>
        <w:rPr>
          <w:bCs/>
          <w:b/>
        </w:rPr>
        <w:t xml:space="preserve">Title:</w:t>
      </w:r>
      <w:r>
        <w:t xml:space="preserve"> </w:t>
      </w:r>
      <w:r>
        <w:t xml:space="preserve">[Your Title]</w:t>
      </w:r>
    </w:p>
    <w:p>
      <w:pPr>
        <w:pStyle w:val="BodyText"/>
      </w:pPr>
      <w:r>
        <w:rPr>
          <w:bCs/>
          <w:b/>
        </w:rPr>
        <w:t xml:space="preserve">Organization:</w:t>
      </w:r>
      <w:r>
        <w:t xml:space="preserve"> </w:t>
      </w:r>
      <w:r>
        <w:t xml:space="preserve">[Your Organization]</w:t>
      </w:r>
    </w:p>
    <w:p>
      <w:pPr>
        <w:pStyle w:val="BodyText"/>
      </w:pPr>
      <w:r>
        <w:rPr>
          <w:bCs/>
          <w:b/>
        </w:rPr>
        <w:t xml:space="preserve">Contact Information:</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Japan Tokyo</dc:title>
  <dc:creator/>
  <dc:language>en</dc:language>
  <cp:keywords/>
  <dcterms:created xsi:type="dcterms:W3CDTF">2026-10-10T07:08:59Z</dcterms:created>
  <dcterms:modified xsi:type="dcterms:W3CDTF">2026-10-10T07:08:59Z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