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Nepal Kathmandu Metropolitan Area</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current standards of practice, clinical proficiency, and operational readiness of the Paramedic workforce operating within Nepal Kathmandu. As the capital city experiences rapid urbanization and increasing traffic density, the demand for high-quality pre-hospital emergency care has escalated significantly. This document serves as a formal assessment of how well the existing Paramedic cadre meets international benchmarks while addressing the unique logistical and environmental challenges specific to the Kathmandu Valley. The review aims to identify gaps in training, equipment utilization, and patient handover protocols to ensure the safety and well-being of the public.</w:t>
      </w:r>
    </w:p>
    <w:bookmarkEnd w:id="21"/>
    <w:bookmarkStart w:id="22" w:name="introduction-and-context"/>
    <w:p>
      <w:pPr>
        <w:pStyle w:val="Heading2"/>
      </w:pPr>
      <w:r>
        <w:t xml:space="preserve">2. Introduction and Context</w:t>
      </w:r>
    </w:p>
    <w:p>
      <w:pPr>
        <w:pStyle w:val="FirstParagraph"/>
      </w:pPr>
      <w:r>
        <w:t xml:space="preserve">The role of the Paramedic in Nepal Kathmandu has evolved from basic first aid provision to advanced pre-hospital care. However, the infrastructure supporting these professionals remains a work in progress. This Peer Review Report focuses on the intersection of clinical skill and environmental adaptability. The reviewers assessed a sample of Paramedic teams across various districts of Kathmandu, including high-traffic zones like Durbar Marg and peripheral areas like Bhaktapur and Lalitpur. The objective was to determine if the current training curricula adequately prepare Paramedics for the specific trauma profiles seen in Nepal, such as high-velocity road traffic accidents and altitude-related illnesses.</w:t>
      </w:r>
    </w:p>
    <w:bookmarkEnd w:id="22"/>
    <w:bookmarkStart w:id="23" w:name="clinical-competency-assessment"/>
    <w:p>
      <w:pPr>
        <w:pStyle w:val="Heading2"/>
      </w:pPr>
      <w:r>
        <w:t xml:space="preserve">3. Clinical Competency Assessment</w:t>
      </w:r>
    </w:p>
    <w:p>
      <w:pPr>
        <w:pStyle w:val="FirstParagraph"/>
      </w:pPr>
      <w:r>
        <w:t xml:space="preserve">The core of this Peer Review Report is the evaluation of clinical skills. Observations indicate that while foundational knowledge of anatomy and physiology is strong among certified Paramedics in Nepal Kathmandu, there is variability in the application of Advanced Trauma Life Support (ATLS) principles in real-time scenarios.</w:t>
      </w:r>
    </w:p>
    <w:p>
      <w:pPr>
        <w:pStyle w:val="BodyText"/>
      </w:pPr>
      <w:r>
        <w:rPr>
          <w:bCs/>
          <w:b/>
        </w:rPr>
        <w:t xml:space="preserve">Strengths:</w:t>
      </w:r>
    </w:p>
    <w:p>
      <w:pPr>
        <w:numPr>
          <w:ilvl w:val="0"/>
          <w:numId w:val="1001"/>
        </w:numPr>
        <w:pStyle w:val="Compact"/>
      </w:pPr>
      <w:r>
        <w:t xml:space="preserve">Effective management of airway obstructions and basic life support (BLS) protocols.</w:t>
      </w:r>
    </w:p>
    <w:p>
      <w:pPr>
        <w:numPr>
          <w:ilvl w:val="0"/>
          <w:numId w:val="1001"/>
        </w:numPr>
        <w:pStyle w:val="Compact"/>
      </w:pPr>
      <w:r>
        <w:t xml:space="preserve">High proficiency in wound dressing and splinting for fractures common in local traffic accidents.</w:t>
      </w:r>
    </w:p>
    <w:p>
      <w:pPr>
        <w:numPr>
          <w:ilvl w:val="0"/>
          <w:numId w:val="1001"/>
        </w:numPr>
        <w:pStyle w:val="Compact"/>
      </w:pPr>
      <w:r>
        <w:t xml:space="preserve">Strong cultural competence when interacting with diverse patient demographics in Kathmandu.</w:t>
      </w:r>
    </w:p>
    <w:p>
      <w:pPr>
        <w:pStyle w:val="FirstParagraph"/>
      </w:pPr>
      <w:r>
        <w:rPr>
          <w:bCs/>
          <w:b/>
        </w:rPr>
        <w:t xml:space="preserve">Areas for Improvement:</w:t>
      </w:r>
    </w:p>
    <w:p>
      <w:pPr>
        <w:numPr>
          <w:ilvl w:val="0"/>
          <w:numId w:val="1002"/>
        </w:numPr>
        <w:pStyle w:val="Compact"/>
      </w:pPr>
      <w:r>
        <w:t xml:space="preserve">Advanced cardiac life support (ACLS) interventions require more frequent simulation training.</w:t>
      </w:r>
    </w:p>
    <w:p>
      <w:pPr>
        <w:numPr>
          <w:ilvl w:val="0"/>
          <w:numId w:val="1002"/>
        </w:numPr>
        <w:pStyle w:val="Compact"/>
      </w:pPr>
      <w:r>
        <w:t xml:space="preserve">Pediatric emergency care protocols need standardization across different ambulance services.</w:t>
      </w:r>
    </w:p>
    <w:p>
      <w:pPr>
        <w:numPr>
          <w:ilvl w:val="0"/>
          <w:numId w:val="1002"/>
        </w:numPr>
        <w:pStyle w:val="Compact"/>
      </w:pPr>
      <w:r>
        <w:t xml:space="preserve">Documentation accuracy during high-stress incidents needs enhancement to ensure legal and medical continuity.</w:t>
      </w:r>
    </w:p>
    <w:bookmarkEnd w:id="23"/>
    <w:bookmarkStart w:id="24" w:name="Xb55f7f6f27af395f1adc2af04b12cc0c6f1c448"/>
    <w:p>
      <w:pPr>
        <w:pStyle w:val="Heading2"/>
      </w:pPr>
      <w:r>
        <w:t xml:space="preserve">4. Operational Challenges in Nepal Kathmandu</w:t>
      </w:r>
    </w:p>
    <w:p>
      <w:pPr>
        <w:pStyle w:val="FirstParagraph"/>
      </w:pPr>
      <w:r>
        <w:t xml:space="preserve">A critical component of this Peer Review Report is the analysis of operational constraints. The geography and infrastructure of Nepal Kathmandu present unique hurdles for Paramedics. Narrow streets, unpredictable traffic patterns, and seasonal monsoon flooding can delay response times significantly. The review found that while Paramedics demonstrate excellent resilience, there is a need for better route planning technology and coordination with local traffic police.</w:t>
      </w:r>
    </w:p>
    <w:p>
      <w:pPr>
        <w:pStyle w:val="BodyText"/>
      </w:pPr>
      <w:r>
        <w:t xml:space="preserve">Furthermore, the review highlights the disparity in equipment availability. While central Kathmandu stations are relatively well-equipped, outlying areas often lack essential monitoring devices and advanced airway management tools. This Peer Review Report recommends a centralized inventory system to ensure equitable distribution of medical resources across the metropolitan area.</w:t>
      </w:r>
    </w:p>
    <w:bookmarkEnd w:id="24"/>
    <w:bookmarkStart w:id="25" w:name="Xd178e94af58e809aab8681f17a681017f631c8e"/>
    <w:p>
      <w:pPr>
        <w:pStyle w:val="Heading2"/>
      </w:pPr>
      <w:r>
        <w:t xml:space="preserve">5. Training and Continuous Professional Development</w:t>
      </w:r>
    </w:p>
    <w:p>
      <w:pPr>
        <w:pStyle w:val="FirstParagraph"/>
      </w:pPr>
      <w:r>
        <w:t xml:space="preserve">The sustainability of a robust Paramedic service in Nepal Kathmandu relies heavily on continuous education. This Peer Review Report notes that initial training programs are rigorous, but refresher courses are often irregular. To maintain high standards, it is recommended that all Paramedics undergo mandatory quarterly drills focusing on mass casualty incidents (MCIs), which are a realistic risk in densely populated areas like Kathmandu.</w:t>
      </w:r>
    </w:p>
    <w:p>
      <w:pPr>
        <w:pStyle w:val="BodyText"/>
      </w:pPr>
      <w:r>
        <w:t xml:space="preserve">Collaboration with international medical organizations and local universities should be strengthened to introduce evidence-based practices. The review suggests implementing a digital learning platform accessible to all Paramedics in the region to facilitate ongoing education without disrupting operational shifts.</w:t>
      </w:r>
    </w:p>
    <w:bookmarkEnd w:id="25"/>
    <w:bookmarkStart w:id="26" w:name="recommendations"/>
    <w:p>
      <w:pPr>
        <w:pStyle w:val="Heading2"/>
      </w:pPr>
      <w:r>
        <w:t xml:space="preserve">6. Recommendations</w:t>
      </w:r>
    </w:p>
    <w:p>
      <w:pPr>
        <w:pStyle w:val="FirstParagraph"/>
      </w:pPr>
      <w:r>
        <w:t xml:space="preserve">Based on the findings of this Peer Review Report, the following actions are recommended for the stakeholders managing Paramedic services in Nepal Kathmandu:</w:t>
      </w:r>
    </w:p>
    <w:p>
      <w:pPr>
        <w:numPr>
          <w:ilvl w:val="0"/>
          <w:numId w:val="1003"/>
        </w:numPr>
        <w:pStyle w:val="Compact"/>
      </w:pPr>
      <w:r>
        <w:rPr>
          <w:bCs/>
          <w:b/>
        </w:rPr>
        <w:t xml:space="preserve">Standardization:</w:t>
      </w:r>
      <w:r>
        <w:t xml:space="preserve"> </w:t>
      </w:r>
      <w:r>
        <w:t xml:space="preserve">Establish a unified national protocol for pre-hospital care that is specifically adapted for the Kathmandu context.</w:t>
      </w:r>
    </w:p>
    <w:p>
      <w:pPr>
        <w:numPr>
          <w:ilvl w:val="0"/>
          <w:numId w:val="1003"/>
        </w:numPr>
        <w:pStyle w:val="Compact"/>
      </w:pPr>
      <w:r>
        <w:rPr>
          <w:bCs/>
          <w:b/>
        </w:rPr>
        <w:t xml:space="preserve">Equipment Upgrade:</w:t>
      </w:r>
      <w:r>
        <w:t xml:space="preserve"> </w:t>
      </w:r>
      <w:r>
        <w:t xml:space="preserve">Invest in modern ambulances equipped with GPS tracking and advanced life support gear.</w:t>
      </w:r>
    </w:p>
    <w:p>
      <w:pPr>
        <w:numPr>
          <w:ilvl w:val="0"/>
          <w:numId w:val="1003"/>
        </w:numPr>
        <w:pStyle w:val="Compact"/>
      </w:pPr>
      <w:r>
        <w:rPr>
          <w:bCs/>
          <w:b/>
        </w:rPr>
        <w:t xml:space="preserve">Training Enhancement:</w:t>
      </w:r>
      <w:r>
        <w:t xml:space="preserve"> </w:t>
      </w:r>
      <w:r>
        <w:t xml:space="preserve">Mandate regular simulation-based training for trauma and cardiac emergencies.</w:t>
      </w:r>
    </w:p>
    <w:p>
      <w:pPr>
        <w:numPr>
          <w:ilvl w:val="0"/>
          <w:numId w:val="1003"/>
        </w:numPr>
        <w:pStyle w:val="Compact"/>
      </w:pPr>
      <w:r>
        <w:rPr>
          <w:bCs/>
          <w:b/>
        </w:rPr>
        <w:t xml:space="preserve">Community Engagement:</w:t>
      </w:r>
      <w:r>
        <w:t xml:space="preserve"> </w:t>
      </w:r>
      <w:r>
        <w:t xml:space="preserve">Launch public awareness campaigns in Kathmandu to educate citizens on how to interact with Paramedics and utilize emergency numbers effectively.</w:t>
      </w:r>
    </w:p>
    <w:bookmarkEnd w:id="26"/>
    <w:bookmarkStart w:id="27" w:name="conclusion"/>
    <w:p>
      <w:pPr>
        <w:pStyle w:val="Heading2"/>
      </w:pPr>
      <w:r>
        <w:t xml:space="preserve">7. Conclusion</w:t>
      </w:r>
    </w:p>
    <w:p>
      <w:pPr>
        <w:pStyle w:val="FirstParagraph"/>
      </w:pPr>
      <w:r>
        <w:t xml:space="preserve">In conclusion, this Peer Review Report affirms that the Paramedic workforce in Nepal Kathmandu is dedicated and capable, forming the backbone of the city's emergency response system. However, to meet the growing demands of a modernizing capital, significant improvements in training consistency, equipment distribution, and operational logistics are required. By addressing the issues highlighted in this document, stakeholders can ensure that every citizen in Nepal Kathmandu receives timely, effective, and compassionate emergency medical care. The future of pre-hospital care in the region depends on the collective commitment to elevating the standards of the Paramedic profession.</w:t>
      </w:r>
    </w:p>
    <w:bookmarkEnd w:id="27"/>
    <w:p>
      <w:pPr>
        <w:pStyle w:val="BodyText"/>
      </w:pPr>
      <w:r>
        <w:rPr>
          <w:bCs/>
          <w:b/>
        </w:rPr>
        <w:t xml:space="preserve">Prepared by:</w:t>
      </w:r>
    </w:p>
    <w:p>
      <w:pPr>
        <w:pStyle w:val="BodyText"/>
      </w:pPr>
      <w:r>
        <w:t xml:space="preserve">Dr. Anil Sharma, Lead Reviewer</w:t>
      </w:r>
    </w:p>
    <w:p>
      <w:pPr>
        <w:pStyle w:val="BodyText"/>
      </w:pPr>
      <w:r>
        <w:t xml:space="preserve">Emergency Medicine Specialist</w:t>
      </w:r>
    </w:p>
    <w:p>
      <w:pPr>
        <w:pStyle w:val="BodyText"/>
      </w:pPr>
      <w:r>
        <w:t xml:space="preserve">Kathmandu Medical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Nepal Kathmandu</dc:title>
  <dc:creator/>
  <dc:language>en</dc:language>
  <cp:keywords/>
  <dcterms:created xsi:type="dcterms:W3CDTF">2026-10-10T03:51:25Z</dcterms:created>
  <dcterms:modified xsi:type="dcterms:W3CDTF">2026-10-10T03:51:25Z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