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Operational Standards of Paramedic Personnel</w:t>
      </w:r>
    </w:p>
    <w:p>
      <w:pPr>
        <w:pStyle w:val="BodyText"/>
      </w:pPr>
      <w:r>
        <w:rPr>
          <w:bCs/>
          <w:b/>
        </w:rPr>
        <w:t xml:space="preserve">Location:</w:t>
      </w:r>
      <w:r>
        <w:t xml:space="preserve"> </w:t>
      </w:r>
      <w:r>
        <w:t xml:space="preserve">Philippines Manila (Metro Manila Region)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Metro Manila Emergency Medical Services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competency, operational efficiency, and adherence to national protocols of Paramedic units operating within the Philippines Manila metropolitan area. The review focuses on the critical role of the Paramedic in the pre-hospital care continuum, specifically addressing the unique challenges presented by the dense urban environment of Manila. The objective is to ensure that the standard of care provided aligns with the guidelines set forth by the Department of Health (DOH) and the Philippine Emergency Medical Services (PEMS) Act.</w:t>
      </w:r>
    </w:p>
    <w:p>
      <w:pPr>
        <w:pStyle w:val="BodyText"/>
      </w:pPr>
      <w:r>
        <w:t xml:space="preserve">The assessment covers a sample of 50 Paramedic interventions over a three-month period, analyzing response times, patient assessment accuracy, medication administration, and inter-facility communication. The findings indicate a generally high level of dedication among the workforce, though specific areas regarding resource management and advanced life support (ALS) protocol adherence require targeted intervention.</w:t>
      </w:r>
    </w:p>
    <w:bookmarkEnd w:id="21"/>
    <w:bookmarkStart w:id="22" w:name="introduction-and-scope"/>
    <w:p>
      <w:pPr>
        <w:pStyle w:val="Heading2"/>
      </w:pPr>
      <w:r>
        <w:t xml:space="preserve">2. Introduction and Scope</w:t>
      </w:r>
    </w:p>
    <w:p>
      <w:pPr>
        <w:pStyle w:val="FirstParagraph"/>
      </w:pPr>
      <w:r>
        <w:t xml:space="preserve">The role of the Paramedic in the Philippines Manila is pivotal due to the region's high population density and traffic congestion, which significantly impact emergency response logistics. This review aims to scrutinize the performance of Paramedics who serve as the first line of advanced medical defense in communities ranging from the commercial districts of Makati and BGC to the residential areas of Quezon City and Pasig.</w:t>
      </w:r>
    </w:p>
    <w:p>
      <w:pPr>
        <w:pStyle w:val="BodyText"/>
      </w:pPr>
      <w:r>
        <w:t xml:space="preserve">The scope of this Peer Review Report includes:</w:t>
      </w:r>
    </w:p>
    <w:p>
      <w:pPr>
        <w:numPr>
          <w:ilvl w:val="0"/>
          <w:numId w:val="1001"/>
        </w:numPr>
        <w:pStyle w:val="Compact"/>
      </w:pPr>
      <w:r>
        <w:t xml:space="preserve">Clinical decision-making during cardiac and respiratory emergencies.</w:t>
      </w:r>
    </w:p>
    <w:p>
      <w:pPr>
        <w:numPr>
          <w:ilvl w:val="0"/>
          <w:numId w:val="1001"/>
        </w:numPr>
        <w:pStyle w:val="Compact"/>
      </w:pPr>
      <w:r>
        <w:t xml:space="preserve">Adherence to the Philippine National EMS Protocols.</w:t>
      </w:r>
    </w:p>
    <w:p>
      <w:pPr>
        <w:numPr>
          <w:ilvl w:val="0"/>
          <w:numId w:val="1001"/>
        </w:numPr>
        <w:pStyle w:val="Compact"/>
      </w:pPr>
      <w:r>
        <w:t xml:space="preserve">Effectiveness of communication with receiving hospitals in Manila.</w:t>
      </w:r>
    </w:p>
    <w:p>
      <w:pPr>
        <w:numPr>
          <w:ilvl w:val="0"/>
          <w:numId w:val="1001"/>
        </w:numPr>
        <w:pStyle w:val="Compact"/>
      </w:pPr>
      <w:r>
        <w:t xml:space="preserve">Maintenance of equipment and vehicle readiness.</w:t>
      </w:r>
    </w:p>
    <w:bookmarkEnd w:id="22"/>
    <w:bookmarkStart w:id="23" w:name="methodology"/>
    <w:p>
      <w:pPr>
        <w:pStyle w:val="Heading2"/>
      </w:pPr>
      <w:r>
        <w:t xml:space="preserve">3. Methodology</w:t>
      </w:r>
    </w:p>
    <w:p>
      <w:pPr>
        <w:pStyle w:val="FirstParagraph"/>
      </w:pPr>
      <w:r>
        <w:t xml:space="preserve">Data for this review was collected through a multi-faceted approach. First, a retrospective analysis of electronic patient care reports (ePCR) was conducted. Second, direct observation of Paramedic teams during live calls was performed by senior medical officers. Finally, interviews were held with hospital receiving staff to gauge the quality of handover reports provided by the Paramedics. This methodology ensures a holistic view of the Paramedic's performance within the complex ecosystem of Philippines Manila emergency services.</w:t>
      </w:r>
    </w:p>
    <w:bookmarkEnd w:id="23"/>
    <w:bookmarkStart w:id="26" w:name="clinical-performance-assessment"/>
    <w:p>
      <w:pPr>
        <w:pStyle w:val="Heading2"/>
      </w:pPr>
      <w:r>
        <w:t xml:space="preserve">4. Clinical Performance Assessment</w:t>
      </w:r>
    </w:p>
    <w:bookmarkStart w:id="24" w:name="patient-assessment-and-triage"/>
    <w:p>
      <w:pPr>
        <w:pStyle w:val="Heading3"/>
      </w:pPr>
      <w:r>
        <w:t xml:space="preserve">4.1 Patient Assessment and Triage</w:t>
      </w:r>
    </w:p>
    <w:p>
      <w:pPr>
        <w:pStyle w:val="FirstParagraph"/>
      </w:pPr>
      <w:r>
        <w:t xml:space="preserve">The review found that Paramedics in the Philippines Manila demonstrate strong foundational skills in primary and secondary patient assessments. In cases of trauma, which are frequent in the metropolitan area due to vehicular accidents, the application of the ABCDE (Airway, Breathing, Circulation, Disability, Exposure) protocol was observed to be accurate in 92% of cases. However, in pediatric cases, there is a noted variance in the speed of assessment, suggesting a need for specialized refresher training.</w:t>
      </w:r>
    </w:p>
    <w:bookmarkEnd w:id="24"/>
    <w:bookmarkStart w:id="25" w:name="advanced-life-support-als-interventions"/>
    <w:p>
      <w:pPr>
        <w:pStyle w:val="Heading3"/>
      </w:pPr>
      <w:r>
        <w:t xml:space="preserve">4.2 Advanced Life Support (ALS) Interventions</w:t>
      </w:r>
    </w:p>
    <w:p>
      <w:pPr>
        <w:pStyle w:val="FirstParagraph"/>
      </w:pPr>
      <w:r>
        <w:t xml:space="preserve">The administration of ALS interventions, including intravenous access, medication administration, and airway management, was evaluated. While the majority of Paramedics adhered strictly to the medication dosage charts, there were instances where documentation of the rationale for specific drug choices was incomplete. In the context of the Philippines Manila, where heat stress and dehydration are common comorbidities, the review noted excellent fluid resuscitation practices.</w:t>
      </w:r>
    </w:p>
    <w:bookmarkEnd w:id="25"/>
    <w:bookmarkEnd w:id="26"/>
    <w:bookmarkStart w:id="29" w:name="operational-and-logistical-review"/>
    <w:p>
      <w:pPr>
        <w:pStyle w:val="Heading2"/>
      </w:pPr>
      <w:r>
        <w:t xml:space="preserve">5. Operational and Logistical Review</w:t>
      </w:r>
    </w:p>
    <w:bookmarkStart w:id="27" w:name="response-times-and-navigation"/>
    <w:p>
      <w:pPr>
        <w:pStyle w:val="Heading3"/>
      </w:pPr>
      <w:r>
        <w:t xml:space="preserve">5.1 Response Times and Navigation</w:t>
      </w:r>
    </w:p>
    <w:p>
      <w:pPr>
        <w:pStyle w:val="FirstParagraph"/>
      </w:pPr>
      <w:r>
        <w:t xml:space="preserve">A critical aspect of this Peer Review Report is the analysis of response times within the Philippines Manila. Due to notorious traffic congestion, Paramedics are often required to utilize alternative routes and coordinate with local traffic enforcers. The review indicates that while average response times are slightly above the national target, the clinical outcomes remain stable, suggesting that Paramedics are effectively utilizing en-route time for patient assessment and preparation.</w:t>
      </w:r>
    </w:p>
    <w:bookmarkEnd w:id="27"/>
    <w:bookmarkStart w:id="28" w:name="communication-and-handover"/>
    <w:p>
      <w:pPr>
        <w:pStyle w:val="Heading3"/>
      </w:pPr>
      <w:r>
        <w:t xml:space="preserve">5.2 Communication and Handover</w:t>
      </w:r>
    </w:p>
    <w:p>
      <w:pPr>
        <w:pStyle w:val="FirstParagraph"/>
      </w:pPr>
      <w:r>
        <w:t xml:space="preserve">Effective communication is vital in the fragmented healthcare landscape of Manila. The review assessed the clarity of radio communications and the quality of patient handovers at receiving facilities. It was found that the use of the SBAR (Situation, Background, Assessment, Recommendation) format has improved significantly. However, language barriers occasionally arise when communicating with patients from diverse linguistic backgrounds within the Philippines Manila region, necessitating better utilization of translation aids or local community liaisons.</w:t>
      </w:r>
    </w:p>
    <w:bookmarkEnd w:id="28"/>
    <w:bookmarkEnd w:id="29"/>
    <w:bookmarkStart w:id="30" w:name="challenges-and-recommendations"/>
    <w:p>
      <w:pPr>
        <w:pStyle w:val="Heading2"/>
      </w:pPr>
      <w:r>
        <w:t xml:space="preserve">6. Challenges and Recommendations</w:t>
      </w:r>
    </w:p>
    <w:p>
      <w:pPr>
        <w:pStyle w:val="FirstParagraph"/>
      </w:pPr>
      <w:r>
        <w:t xml:space="preserve">Based on the findings of this Peer Review Report, several challenges have been identified that specifically affect the Paramedic workforce in the Philippines Manila:</w:t>
      </w:r>
    </w:p>
    <w:p>
      <w:pPr>
        <w:numPr>
          <w:ilvl w:val="0"/>
          <w:numId w:val="1002"/>
        </w:numPr>
        <w:pStyle w:val="Compact"/>
      </w:pPr>
      <w:r>
        <w:rPr>
          <w:bCs/>
          <w:b/>
        </w:rPr>
        <w:t xml:space="preserve">Resource Limitations:</w:t>
      </w:r>
      <w:r>
        <w:t xml:space="preserve"> </w:t>
      </w:r>
      <w:r>
        <w:t xml:space="preserve">Some units lack consistent access to advanced monitoring equipment. Recommendation: Centralized procurement and regular maintenance schedules must be enforced.</w:t>
      </w:r>
    </w:p>
    <w:p>
      <w:pPr>
        <w:numPr>
          <w:ilvl w:val="0"/>
          <w:numId w:val="1002"/>
        </w:numPr>
        <w:pStyle w:val="Compact"/>
      </w:pPr>
      <w:r>
        <w:rPr>
          <w:bCs/>
          <w:b/>
        </w:rPr>
        <w:t xml:space="preserve">Continuing Education:</w:t>
      </w:r>
      <w:r>
        <w:t xml:space="preserve"> </w:t>
      </w:r>
      <w:r>
        <w:t xml:space="preserve">Rapid changes in medical guidelines require ongoing training. Recommendation: Implement quarterly simulation drills focused on mass casualty incidents and tropical disease management.</w:t>
      </w:r>
    </w:p>
    <w:p>
      <w:pPr>
        <w:numPr>
          <w:ilvl w:val="0"/>
          <w:numId w:val="1002"/>
        </w:numPr>
        <w:pStyle w:val="Compact"/>
      </w:pPr>
      <w:r>
        <w:rPr>
          <w:bCs/>
          <w:b/>
        </w:rPr>
        <w:t xml:space="preserve">Occupational Health:</w:t>
      </w:r>
      <w:r>
        <w:t xml:space="preserve"> </w:t>
      </w:r>
      <w:r>
        <w:t xml:space="preserve">The high stress of working in Manila's emergency environment contributes to burnout. Recommendation: Introduce mandatory psychological support and peer counseling programs for Paramedics.</w:t>
      </w:r>
    </w:p>
    <w:bookmarkEnd w:id="30"/>
    <w:bookmarkStart w:id="31" w:name="conclusion"/>
    <w:p>
      <w:pPr>
        <w:pStyle w:val="Heading2"/>
      </w:pPr>
      <w:r>
        <w:t xml:space="preserve">7. Conclusion</w:t>
      </w:r>
    </w:p>
    <w:p>
      <w:pPr>
        <w:pStyle w:val="FirstParagraph"/>
      </w:pPr>
      <w:r>
        <w:t xml:space="preserve">This Peer Review Report concludes that the Paramedic services in the Philippines Manila are performing at a commendable level, demonstrating resilience and clinical competence despite significant environmental challenges. The dedication of these professionals is evident in their ability to deliver life-saving care in difficult conditions. However, to maintain and elevate these standards, it is imperative that the recommendations regarding training, resource allocation, and occupational health are implemented promptly. Continuous peer review is essential to ensure that the Paramedic remains a trusted and effective pillar of the emergency medical system in the Philippines Manila.</w:t>
      </w:r>
    </w:p>
    <w:bookmarkEnd w:id="31"/>
    <w:p>
      <w:pPr>
        <w:pStyle w:val="BodyText"/>
      </w:pPr>
      <w:r>
        <w:rPr>
          <w:bCs/>
          <w:b/>
        </w:rPr>
        <w:t xml:space="preserve">Prepared by:</w:t>
      </w:r>
    </w:p>
    <w:p>
      <w:pPr>
        <w:pStyle w:val="BodyText"/>
      </w:pPr>
      <w:r>
        <w:t xml:space="preserve">Dr. Elena Santos, MD</w:t>
      </w:r>
    </w:p>
    <w:p>
      <w:pPr>
        <w:pStyle w:val="BodyText"/>
      </w:pPr>
      <w:r>
        <w:t xml:space="preserve">Chief Medical Officer, Metro Manila EMS Quality Assurance</w:t>
      </w:r>
    </w:p>
    <w:p>
      <w:pPr>
        <w:pStyle w:val="BodyText"/>
      </w:pPr>
      <w:r>
        <w:br/>
      </w:r>
    </w:p>
    <w:p>
      <w:pPr>
        <w:pStyle w:val="BodyText"/>
      </w:pPr>
      <w:r>
        <w:rPr>
          <w:bCs/>
          <w:b/>
        </w:rPr>
        <w:t xml:space="preserve">Approved by:</w:t>
      </w:r>
    </w:p>
    <w:p>
      <w:pPr>
        <w:pStyle w:val="BodyText"/>
      </w:pPr>
      <w:r>
        <w:t xml:space="preserve">Regional Director, Department of Health Region IV-A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Philippines Manila</dc:title>
  <dc:creator/>
  <dc:language>en</dc:language>
  <cp:keywords/>
  <dcterms:created xsi:type="dcterms:W3CDTF">2026-10-10T04:26:43Z</dcterms:created>
  <dcterms:modified xsi:type="dcterms:W3CDTF">2026-10-10T04:26:43Z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