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Clinical Competency and Operational Standards</w:t>
      </w:r>
    </w:p>
    <w:p>
      <w:pPr>
        <w:pStyle w:val="BodyText"/>
      </w:pPr>
      <w:r>
        <w:rPr>
          <w:bCs/>
          <w:b/>
        </w:rPr>
        <w:t xml:space="preserve">Location:</w:t>
      </w:r>
      <w:r>
        <w:t xml:space="preserve"> </w:t>
      </w:r>
      <w:r>
        <w:t xml:space="preserve">Thailand Bangkok Metropolitan Region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Medical Services, Ministry of Public Health</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clinical performance, operational efficiency, and adherence to international standards of Paramedic personnel operating within the high-density urban environment of Thailand Bangkok. The review was conducted to ensure that emergency medical services (EMS) meet the rigorous demands of a rapidly growing metropolis while maintaining the highest levels of patient safety and care quality.</w:t>
      </w:r>
    </w:p>
    <w:p>
      <w:pPr>
        <w:pStyle w:val="BodyText"/>
      </w:pPr>
      <w:r>
        <w:t xml:space="preserve">The evaluation focuses on the integration of advanced life support protocols, the management of trauma cases specific to Bangkok's traffic conditions, and the coordination between local EMS units and major tertiary hospitals. The findings indicate a strong foundation in basic life support, with identified areas for enhancement in advanced pharmacological interventions and inter-agency communication.</w:t>
      </w:r>
    </w:p>
    <w:bookmarkEnd w:id="21"/>
    <w:bookmarkStart w:id="22" w:name="introduction-and-scope"/>
    <w:p>
      <w:pPr>
        <w:pStyle w:val="Heading2"/>
      </w:pPr>
      <w:r>
        <w:t xml:space="preserve">2. Introduction and Scope</w:t>
      </w:r>
    </w:p>
    <w:p>
      <w:pPr>
        <w:pStyle w:val="FirstParagraph"/>
      </w:pPr>
      <w:r>
        <w:t xml:space="preserve">The role of the Paramedic in Thailand Bangkok is critical due to the city's unique challenges, including extreme traffic congestion, high population density, and a diverse demographic requiring varied medical responses. This Peer Review Report aims to evaluate the competency of Paramedics against the National EMS Standards of Thailand and international benchmarks such as those set by the International Federation of Emergency Medical Services (IFEMS).</w:t>
      </w:r>
    </w:p>
    <w:p>
      <w:pPr>
        <w:pStyle w:val="BodyText"/>
      </w:pPr>
      <w:r>
        <w:t xml:space="preserve">The scope of this review encompasses clinical decision-making, pre-hospital care delivery, documentation accuracy, and the ability to adapt to the specific environmental constraints of Bangkok. It also assesses the Paramedic's role in public health initiatives, including disaster response and mass casualty incident management.</w:t>
      </w:r>
    </w:p>
    <w:bookmarkEnd w:id="22"/>
    <w:bookmarkStart w:id="25" w:name="clinical-competency-assessment"/>
    <w:p>
      <w:pPr>
        <w:pStyle w:val="Heading2"/>
      </w:pPr>
      <w:r>
        <w:t xml:space="preserve">3. Clinical Competency Assessment</w:t>
      </w:r>
    </w:p>
    <w:bookmarkStart w:id="23" w:name="advanced-life-support-als-protocols"/>
    <w:p>
      <w:pPr>
        <w:pStyle w:val="Heading3"/>
      </w:pPr>
      <w:r>
        <w:t xml:space="preserve">3.1 Advanced Life Support (ALS) Protocols</w:t>
      </w:r>
    </w:p>
    <w:p>
      <w:pPr>
        <w:pStyle w:val="FirstParagraph"/>
      </w:pPr>
      <w:r>
        <w:t xml:space="preserve">The review examined the Paramedic's proficiency in ALS protocols, including airway management, cardiac monitoring, and intravenous therapy. In the context of Thailand Bangkok, where cardiac arrests and respiratory emergencies are prevalent, the ability to perform rapid and effective interventions is paramount. The assessed Paramedics demonstrated a high level of skill in basic airway management and CPR, adhering strictly to the latest guidelines.</w:t>
      </w:r>
    </w:p>
    <w:p>
      <w:pPr>
        <w:pStyle w:val="BodyText"/>
      </w:pPr>
      <w:r>
        <w:t xml:space="preserve">However, the review noted variability in the administration of advanced medications. While most Paramedics were competent in standard drug protocols, there was a need for enhanced training in complex pharmacological scenarios, particularly in cases involving pediatric emergencies and toxicological exposures common in urban settings.</w:t>
      </w:r>
    </w:p>
    <w:bookmarkEnd w:id="23"/>
    <w:bookmarkStart w:id="24" w:name="Xf577d307c295517bbc6b6124e29a12ba3fe46a0"/>
    <w:p>
      <w:pPr>
        <w:pStyle w:val="Heading3"/>
      </w:pPr>
      <w:r>
        <w:t xml:space="preserve">3.2 Trauma Care and Traffic Accident Management</w:t>
      </w:r>
    </w:p>
    <w:p>
      <w:pPr>
        <w:pStyle w:val="FirstParagraph"/>
      </w:pPr>
      <w:r>
        <w:t xml:space="preserve">Given the high incidence of traffic accidents in Thailand Bangkok, trauma care is a critical component of the Paramedic's role. The Peer Review Report evaluated the effectiveness of trauma assessments, spinal immobilization techniques, and hemorrhage control. The findings revealed that Paramedics are well-trained in initial trauma stabilization and are adept at navigating the logistical challenges of extracting patients from accident scenes in congested areas.</w:t>
      </w:r>
    </w:p>
    <w:p>
      <w:pPr>
        <w:pStyle w:val="BodyText"/>
      </w:pPr>
      <w:r>
        <w:t xml:space="preserve">Nevertheless, the report highlights the need for improved coordination with traffic management authorities to expedite patient transport. Additionally, there is an opportunity to enhance training in advanced trauma life support (ATLS) principles to better manage severe polytrauma cases before hospital arrival.</w:t>
      </w:r>
    </w:p>
    <w:bookmarkEnd w:id="24"/>
    <w:bookmarkEnd w:id="25"/>
    <w:bookmarkStart w:id="28" w:name="operational-efficiency-and-communication"/>
    <w:p>
      <w:pPr>
        <w:pStyle w:val="Heading2"/>
      </w:pPr>
      <w:r>
        <w:t xml:space="preserve">4. Operational Efficiency and Communication</w:t>
      </w:r>
    </w:p>
    <w:bookmarkStart w:id="26" w:name="response-times-and-logistics"/>
    <w:p>
      <w:pPr>
        <w:pStyle w:val="Heading3"/>
      </w:pPr>
      <w:r>
        <w:t xml:space="preserve">4.1 Response Times and Logistics</w:t>
      </w:r>
    </w:p>
    <w:p>
      <w:pPr>
        <w:pStyle w:val="FirstParagraph"/>
      </w:pPr>
      <w:r>
        <w:t xml:space="preserve">Operational efficiency in Thailand Bangkok is heavily influenced by traffic conditions. This Peer Review Report assessed the Paramedic's ability to optimize response times through strategic route planning and effective use of communication tools. While response times have improved in recent years due to better dispatch systems, the review identified that further integration of real-time traffic data could significantly reduce delays.</w:t>
      </w:r>
    </w:p>
    <w:bookmarkEnd w:id="26"/>
    <w:bookmarkStart w:id="27" w:name="inter-agency-collaboration"/>
    <w:p>
      <w:pPr>
        <w:pStyle w:val="Heading3"/>
      </w:pPr>
      <w:r>
        <w:t xml:space="preserve">4.2 Inter-Agency Collaboration</w:t>
      </w:r>
    </w:p>
    <w:p>
      <w:pPr>
        <w:pStyle w:val="FirstParagraph"/>
      </w:pPr>
      <w:r>
        <w:t xml:space="preserve">Effective communication between Paramedics, hospital emergency departments, and other emergency services is essential for seamless patient care. The review found that while communication protocols are generally followed, there are occasional gaps in information transfer, particularly during peak hours. Enhancing the use of digital communication platforms and standardized handover procedures could mitigate these issues and improve patient outcomes.</w:t>
      </w:r>
    </w:p>
    <w:bookmarkEnd w:id="27"/>
    <w:bookmarkEnd w:id="28"/>
    <w:bookmarkStart w:id="29" w:name="professional-development-and-training"/>
    <w:p>
      <w:pPr>
        <w:pStyle w:val="Heading2"/>
      </w:pPr>
      <w:r>
        <w:t xml:space="preserve">5. Professional Development and Training</w:t>
      </w:r>
    </w:p>
    <w:p>
      <w:pPr>
        <w:pStyle w:val="FirstParagraph"/>
      </w:pPr>
      <w:r>
        <w:t xml:space="preserve">The continuous professional development of Paramedics is vital to maintaining high standards of care. This Peer Review Report evaluated the current training programs available to Paramedics in Thailand Bangkok. While there are robust initial training programs, the review suggests a need for more frequent refresher courses and simulation-based training to keep skills sharp and up-to-date with the latest medical advancements.</w:t>
      </w:r>
    </w:p>
    <w:p>
      <w:pPr>
        <w:pStyle w:val="BodyText"/>
      </w:pPr>
      <w:r>
        <w:t xml:space="preserve">Furthermore, the report recommends the establishment of a mentorship program where experienced Paramedics can guide newer practitioners, fostering a culture of continuous learning and excellence within the EMS community.</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to enhance the performance of Paramedics in Thailand Bangkok:</w:t>
      </w:r>
    </w:p>
    <w:p>
      <w:pPr>
        <w:numPr>
          <w:ilvl w:val="0"/>
          <w:numId w:val="1001"/>
        </w:numPr>
        <w:pStyle w:val="Compact"/>
      </w:pPr>
      <w:r>
        <w:t xml:space="preserve">Implement advanced pharmacological training modules to improve medication administration skills.</w:t>
      </w:r>
    </w:p>
    <w:p>
      <w:pPr>
        <w:numPr>
          <w:ilvl w:val="0"/>
          <w:numId w:val="1001"/>
        </w:numPr>
        <w:pStyle w:val="Compact"/>
      </w:pPr>
      <w:r>
        <w:t xml:space="preserve">Enhance trauma care training with a focus on ATLS principles and complex injury management.</w:t>
      </w:r>
    </w:p>
    <w:p>
      <w:pPr>
        <w:numPr>
          <w:ilvl w:val="0"/>
          <w:numId w:val="1001"/>
        </w:numPr>
        <w:pStyle w:val="Compact"/>
      </w:pPr>
      <w:r>
        <w:t xml:space="preserve">Integrate real-time traffic data into dispatch systems to optimize response times.</w:t>
      </w:r>
    </w:p>
    <w:p>
      <w:pPr>
        <w:numPr>
          <w:ilvl w:val="0"/>
          <w:numId w:val="1001"/>
        </w:numPr>
        <w:pStyle w:val="Compact"/>
      </w:pPr>
      <w:r>
        <w:t xml:space="preserve">Standardize communication protocols and handover procedures to ensure accurate information transfer.</w:t>
      </w:r>
    </w:p>
    <w:p>
      <w:pPr>
        <w:numPr>
          <w:ilvl w:val="0"/>
          <w:numId w:val="1001"/>
        </w:numPr>
        <w:pStyle w:val="Compact"/>
      </w:pPr>
      <w:r>
        <w:t xml:space="preserve">Establish a continuous professional development program with regular simulation-based training.</w:t>
      </w:r>
    </w:p>
    <w:bookmarkEnd w:id="30"/>
    <w:bookmarkStart w:id="31" w:name="conclusion"/>
    <w:p>
      <w:pPr>
        <w:pStyle w:val="Heading2"/>
      </w:pPr>
      <w:r>
        <w:t xml:space="preserve">7. Conclusion</w:t>
      </w:r>
    </w:p>
    <w:p>
      <w:pPr>
        <w:pStyle w:val="FirstParagraph"/>
      </w:pPr>
      <w:r>
        <w:t xml:space="preserve">This Peer Review Report underscores the critical role of Paramedics in delivering high-quality emergency medical care in Thailand Bangkok. While there are areas for improvement, the overall assessment indicates a dedicated and competent workforce capable of meeting the challenges of urban emergency medicine. By implementing the recommended enhancements, the EMS system in Bangkok can further elevate its standards, ensuring better health outcomes for the city's residents and visitors alike.</w:t>
      </w:r>
    </w:p>
    <w:bookmarkEnd w:id="31"/>
    <w:p>
      <w:pPr>
        <w:pStyle w:val="BodyText"/>
      </w:pPr>
      <w:r>
        <w:rPr>
          <w:bCs/>
          <w:b/>
        </w:rPr>
        <w:t xml:space="preserve">Reviewed By:</w:t>
      </w:r>
    </w:p>
    <w:p>
      <w:pPr>
        <w:pStyle w:val="BodyText"/>
      </w:pPr>
      <w:r>
        <w:t xml:space="preserve">Dr. Somchai Prasert</w:t>
      </w:r>
    </w:p>
    <w:p>
      <w:pPr>
        <w:pStyle w:val="BodyText"/>
      </w:pPr>
      <w:r>
        <w:t xml:space="preserve">Senior Medical Officer, Emergency Medicine</w:t>
      </w:r>
    </w:p>
    <w:p>
      <w:pPr>
        <w:pStyle w:val="BodyText"/>
      </w:pPr>
      <w:r>
        <w:t xml:space="preserve">Department of Medical Services, Ministry of Public Health</w:t>
      </w:r>
    </w:p>
    <w:p>
      <w:pPr>
        <w:pStyle w:val="BodyText"/>
      </w:pPr>
      <w:r>
        <w:t xml:space="preserve">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Thailand Bangkok</dc:title>
  <dc:creator/>
  <dc:language>en</dc:language>
  <cp:keywords/>
  <dcterms:created xsi:type="dcterms:W3CDTF">2026-10-10T03:18:35Z</dcterms:created>
  <dcterms:modified xsi:type="dcterms:W3CDTF">2026-10-10T03:18:35Z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