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1" w:name="peer-review-report"/>
    <w:p>
      <w:pPr>
        <w:pStyle w:val="Heading1"/>
      </w:pPr>
      <w:r>
        <w:t xml:space="preserve">Peer Review Report</w:t>
      </w:r>
    </w:p>
    <w:bookmarkStart w:id="20" w:name="X273af31747115cad4acb3d73f3e0817a574852b"/>
    <w:p>
      <w:pPr>
        <w:pStyle w:val="Heading2"/>
      </w:pPr>
      <w:r>
        <w:t xml:space="preserve">Subject: Clinical Competency and Operational Standards of a Paramedic</w:t>
      </w:r>
    </w:p>
    <w:p>
      <w:pPr>
        <w:pStyle w:val="FirstParagraph"/>
      </w:pP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Harare Emergency Medical Services Quality Assurance Committee</w:t>
      </w:r>
    </w:p>
    <w:bookmarkEnd w:id="20"/>
    <w:bookmarkEnd w:id="21"/>
    <w:bookmarkStart w:id="22" w:name="executive-summary"/>
    <w:p>
      <w:pPr>
        <w:pStyle w:val="Heading3"/>
      </w:pPr>
      <w:r>
        <w:t xml:space="preserve">1. Executive Summary</w:t>
      </w:r>
    </w:p>
    <w:p>
      <w:pPr>
        <w:pStyle w:val="FirstParagraph"/>
      </w:pPr>
      <w:r>
        <w:t xml:space="preserve">This Peer Review Report has been compiled to evaluate the professional performance, clinical decision-making, and operational adherence of a designated Paramedic operating within the urban and peri-urban districts of Harare, Zimbabwe. The review process is critical to maintaining the integrity of emergency medical services (EMS) in a region characterized by unique infrastructural challenges and a high burden of communicable and non-communicable diseases. The objective of this assessment is to ensure that the Paramedic meets the rigorous standards set forth by the Zimbabwe Council of Nursing and Midwifery (ZCONM) and aligns with international best practices adapted for the local context.</w:t>
      </w:r>
    </w:p>
    <w:bookmarkEnd w:id="22"/>
    <w:bookmarkStart w:id="23" w:name="introduction-and-context"/>
    <w:p>
      <w:pPr>
        <w:pStyle w:val="Heading3"/>
      </w:pPr>
      <w:r>
        <w:t xml:space="preserve">2. Introduction and Context</w:t>
      </w:r>
    </w:p>
    <w:p>
      <w:pPr>
        <w:pStyle w:val="FirstParagraph"/>
      </w:pPr>
      <w:r>
        <w:t xml:space="preserve">The role of the Paramedic in Zimbabwe Harare is multifaceted. Unlike in some developed nations where hospital infrastructure is ubiquitous, the Paramedic in Harare often serves as the primary point of advanced medical contact for patients in transit or in remote areas. This Peer Review Report focuses on the specific competencies required to navigate the complex healthcare landscape of Harare. This includes managing trauma cases resulting from road traffic accidents, which are prevalent in the city, as well as handling medical emergencies related to hypertension, diabetes, and infectious diseases such as cholera and typhoid, which periodically affect the region.</w:t>
      </w:r>
    </w:p>
    <w:p>
      <w:pPr>
        <w:pStyle w:val="BodyText"/>
      </w:pPr>
      <w:r>
        <w:t xml:space="preserve">The review was conducted through a combination of direct observation of patient interactions, analysis of patient care reports (PCRs), and interviews with supervising physicians and fellow healthcare workers. The scope of this report covers clinical skills, resource management, communication, and ethical conduct.</w:t>
      </w:r>
    </w:p>
    <w:bookmarkEnd w:id="23"/>
    <w:bookmarkStart w:id="24" w:name="clinical-competency-and-patient-care"/>
    <w:p>
      <w:pPr>
        <w:pStyle w:val="Heading3"/>
      </w:pPr>
      <w:r>
        <w:t xml:space="preserve">3. Clinical Competency and Patient Care</w:t>
      </w:r>
    </w:p>
    <w:p>
      <w:pPr>
        <w:pStyle w:val="FirstParagraph"/>
      </w:pPr>
      <w:r>
        <w:t xml:space="preserve">The Paramedic under review demonstrated a solid foundation in advanced life support (ALS) and basic life support (BLS) protocols. During the observation period in Harare, the Paramedic was assessed on their ability to perform rapid triage in high-pressure environments. The review found that the Paramedic effectively prioritized patients based on the severity of their conditions, a crucial skill given the limited ambulance resources available in the city.</w:t>
      </w:r>
    </w:p>
    <w:p>
      <w:pPr>
        <w:pStyle w:val="BodyText"/>
      </w:pPr>
      <w:r>
        <w:t xml:space="preserve">Specific attention was paid to the management of trauma. The Paramedic showed proficiency in airway management, hemorrhage control, and spinal immobilization. However, the Peer Review Report notes that while technical skills are adequate, there is a need for enhanced training in pediatric emergency care, as the demographic profile of Harare includes a significant youth population. Furthermore, the Paramedic’s ability to adapt clinical protocols when faced with equipment shortages—a common reality in Zimbabwe Harare—was evaluated. The subject displayed commendable resourcefulness, utilizing alternative methods for patient stabilization when standard equipment was unavailable, without compromising patient safety.</w:t>
      </w:r>
    </w:p>
    <w:bookmarkEnd w:id="24"/>
    <w:bookmarkStart w:id="25" w:name="Xbc1b2168ae09984648c4b0567d000aadde8df59"/>
    <w:p>
      <w:pPr>
        <w:pStyle w:val="Heading3"/>
      </w:pPr>
      <w:r>
        <w:t xml:space="preserve">4. Operational Efficiency and Resource Management</w:t>
      </w:r>
    </w:p>
    <w:p>
      <w:pPr>
        <w:pStyle w:val="FirstParagraph"/>
      </w:pPr>
      <w:r>
        <w:t xml:space="preserve">Operating in Zimbabwe Harare requires a Paramedic to be not only a clinician but also a logistical manager. This section of the Peer Review Report evaluates the subject’s ability to maintain ambulance readiness and manage medical supplies. The review indicates that the Paramedic consistently checks inventory levels and reports shortages promptly. This is vital in a context where supply chain disruptions can occur.</w:t>
      </w:r>
    </w:p>
    <w:p>
      <w:pPr>
        <w:pStyle w:val="BodyText"/>
      </w:pPr>
      <w:r>
        <w:t xml:space="preserve">Additionally, the report assesses the Paramedic’s navigation and response times. Harare’s traffic congestion and occasional road infrastructure issues can delay emergency response. The Paramedic demonstrated effective route planning and communication with dispatch centers to mitigate these delays. The ability to coordinate with local community health workers and police units was also observed, highlighting the Paramedic’s integration into the broader emergency response network of the city.</w:t>
      </w:r>
    </w:p>
    <w:bookmarkEnd w:id="25"/>
    <w:bookmarkStart w:id="26" w:name="communication-and-professionalism"/>
    <w:p>
      <w:pPr>
        <w:pStyle w:val="Heading3"/>
      </w:pPr>
      <w:r>
        <w:t xml:space="preserve">5. Communication and Professionalism</w:t>
      </w:r>
    </w:p>
    <w:p>
      <w:pPr>
        <w:pStyle w:val="FirstParagraph"/>
      </w:pPr>
      <w:r>
        <w:t xml:space="preserve">Effective communication is paramount for a Paramedic in Zimbabwe Harare, where patients may speak various local languages including Shona and Ndebele, alongside English. This Peer Review Report confirms that the Paramedic possesses strong linguistic skills, allowing for clear history-taking and patient reassurance. The ability to communicate complex medical information to patients and their families in a culturally sensitive manner was rated highly.</w:t>
      </w:r>
    </w:p>
    <w:p>
      <w:pPr>
        <w:pStyle w:val="BodyText"/>
      </w:pPr>
      <w:r>
        <w:t xml:space="preserve">Professionalism was also scrutinized. The Paramedic adhered to ethical guidelines regarding patient confidentiality and consent. In situations involving vulnerable populations, the subject maintained a dignified and respectful approach. The report notes that the Paramedic actively participates in team debriefings, contributing to a culture of continuous learning and support among the EMS staff in Harare.</w:t>
      </w:r>
    </w:p>
    <w:bookmarkEnd w:id="26"/>
    <w:bookmarkStart w:id="27" w:name="Xda79409093af40bd3d15ed7d2a5582dbca223f1"/>
    <w:p>
      <w:pPr>
        <w:pStyle w:val="Heading3"/>
      </w:pPr>
      <w:r>
        <w:t xml:space="preserve">6. Areas for Improvement and Recommendations</w:t>
      </w:r>
    </w:p>
    <w:p>
      <w:pPr>
        <w:pStyle w:val="FirstParagraph"/>
      </w:pPr>
      <w:r>
        <w:t xml:space="preserve">While the overall performance of the Paramedic is satisfactory, this Peer Review Report identifies specific areas for development. First, there is a recommendation for advanced training in infectious disease control protocols, particularly relevant to the public health challenges in Zimbabwe Harare. Second, the Paramedic is encouraged to engage more deeply in community health education initiatives, helping to raise awareness about emergency preparedness and disease prevention in local neighborhoods.</w:t>
      </w:r>
    </w:p>
    <w:p>
      <w:pPr>
        <w:pStyle w:val="BodyText"/>
      </w:pPr>
      <w:r>
        <w:t xml:space="preserve">Finally, the report suggests that the Paramedic should focus on improving documentation practices. While clinical care is excellent, patient care reports occasionally lack the detailed narrative required for legal and continuity-of-care purposes. Enhanced documentation will ensure that receiving hospitals in Harare have comprehensive information to continue treatment effectively.</w:t>
      </w:r>
    </w:p>
    <w:bookmarkEnd w:id="27"/>
    <w:bookmarkStart w:id="28" w:name="conclusion"/>
    <w:p>
      <w:pPr>
        <w:pStyle w:val="Heading3"/>
      </w:pPr>
      <w:r>
        <w:t xml:space="preserve">7. Conclusion</w:t>
      </w:r>
    </w:p>
    <w:p>
      <w:pPr>
        <w:pStyle w:val="FirstParagraph"/>
      </w:pPr>
      <w:r>
        <w:t xml:space="preserve">In conclusion, this Peer Review Report affirms that the Paramedic under review is a competent and dedicated professional who meets the essential standards for practice in Zimbabwe Harare. The subject’s ability to deliver high-quality emergency care amidst resource constraints and logistical challenges is a testament to their resilience and skill. By addressing the recommended areas for improvement, the Paramedic will further enhance their contribution to the emergency medical services sector, ultimately improving health outcomes for the people of Harare.</w:t>
      </w:r>
    </w:p>
    <w:bookmarkEnd w:id="28"/>
    <w:p>
      <w:pPr>
        <w:pStyle w:val="BodyText"/>
      </w:pPr>
      <w:r>
        <w:rPr>
          <w:bCs/>
          <w:b/>
        </w:rPr>
        <w:t xml:space="preserve">Prepared by:</w:t>
      </w:r>
      <w:r>
        <w:t xml:space="preserve"> </w:t>
      </w:r>
      <w:r>
        <w:t xml:space="preserve">[Reviewer Name], Senior Medical Officer</w:t>
      </w:r>
    </w:p>
    <w:p>
      <w:pPr>
        <w:pStyle w:val="BodyText"/>
      </w:pPr>
      <w:r>
        <w:rPr>
          <w:bCs/>
          <w:b/>
        </w:rPr>
        <w:t xml:space="preserve">Organization:</w:t>
      </w:r>
      <w:r>
        <w:t xml:space="preserve"> </w:t>
      </w:r>
      <w:r>
        <w:t xml:space="preserve">Harare Emergency Medical Services Quality Assurance Committee</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Zimbabwe Harare</dc:title>
  <dc:creator/>
  <dc:language>en</dc:language>
  <cp:keywords/>
  <dcterms:created xsi:type="dcterms:W3CDTF">2026-10-10T02:00:12Z</dcterms:created>
  <dcterms:modified xsi:type="dcterms:W3CDTF">2026-10-10T02:00:12Z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