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Petroleum Engineer Performance and Technical Competence</w:t>
      </w:r>
    </w:p>
    <w:p>
      <w:pPr>
        <w:pStyle w:val="BodyText"/>
      </w:pPr>
      <w:r>
        <w:rPr>
          <w:bCs/>
          <w:b/>
        </w:rPr>
        <w:t xml:space="preserve">Location:</w:t>
      </w:r>
      <w:r>
        <w:t xml:space="preserve"> </w:t>
      </w:r>
      <w:r>
        <w:t xml:space="preserve">Brazil São Paulo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operational contributions of a Petroleum Engineer working within the dynamic energy sector of Brazil São Paulo. The purpose of this evaluation is to provide a comprehensive analysis of the engineer’s capabilities, adherence to industry standards, and alignment with the strategic objectives of the organization. Given the critical role that petroleum engineers play in optimizing resource extraction, ensuring operational safety, and driving technological innovation, this review aims to offer constructive feedback and actionable recommendations for continued professional growth.</w:t>
      </w:r>
    </w:p>
    <w:p>
      <w:pPr>
        <w:pStyle w:val="BodyText"/>
      </w:pPr>
      <w:r>
        <w:t xml:space="preserve">The evaluation process involved a thorough examination of the engineer’s project deliverables, technical documentation, collaboration with cross-functional teams, and compliance with regulatory frameworks specific to Brazil São Paulo. Additionally, input was gathered from colleagues, supervisors, and stakeholders to ensure a well-rounded assessment of the engineer’s performance.</w:t>
      </w:r>
    </w:p>
    <w:bookmarkEnd w:id="21"/>
    <w:bookmarkStart w:id="22" w:name="scope-of-evaluation"/>
    <w:p>
      <w:pPr>
        <w:pStyle w:val="Heading2"/>
      </w:pPr>
      <w:r>
        <w:t xml:space="preserve">2. Scope of Evaluation</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Competence:</w:t>
      </w:r>
      <w:r>
        <w:t xml:space="preserve"> </w:t>
      </w:r>
      <w:r>
        <w:t xml:space="preserve">Assessment of the engineer’s knowledge and application of petroleum engineering principles, including reservoir modeling, drilling optimization, production enhancement, and well integrity management.</w:t>
      </w:r>
    </w:p>
    <w:p>
      <w:pPr>
        <w:numPr>
          <w:ilvl w:val="0"/>
          <w:numId w:val="1001"/>
        </w:numPr>
        <w:pStyle w:val="Compact"/>
      </w:pPr>
      <w:r>
        <w:rPr>
          <w:bCs/>
          <w:b/>
        </w:rPr>
        <w:t xml:space="preserve">Project Management:</w:t>
      </w:r>
      <w:r>
        <w:t xml:space="preserve"> </w:t>
      </w:r>
      <w:r>
        <w:t xml:space="preserve">Evaluation of the engineer’s ability to plan, execute, and deliver projects within the specified timelines, budgets, and quality standards.</w:t>
      </w:r>
    </w:p>
    <w:p>
      <w:pPr>
        <w:numPr>
          <w:ilvl w:val="0"/>
          <w:numId w:val="1001"/>
        </w:numPr>
        <w:pStyle w:val="Compact"/>
      </w:pPr>
      <w:r>
        <w:rPr>
          <w:bCs/>
          <w:b/>
        </w:rPr>
        <w:t xml:space="preserve">Collaboration and Communication:</w:t>
      </w:r>
      <w:r>
        <w:t xml:space="preserve"> </w:t>
      </w:r>
      <w:r>
        <w:t xml:space="preserve">Analysis of the engineer’s effectiveness in working with multidisciplinary teams, communicating technical information, and fostering a collaborative work environment.</w:t>
      </w:r>
    </w:p>
    <w:p>
      <w:pPr>
        <w:numPr>
          <w:ilvl w:val="0"/>
          <w:numId w:val="1001"/>
        </w:numPr>
        <w:pStyle w:val="Compact"/>
      </w:pPr>
      <w:r>
        <w:rPr>
          <w:bCs/>
          <w:b/>
        </w:rPr>
        <w:t xml:space="preserve">Regulatory Compliance:</w:t>
      </w:r>
      <w:r>
        <w:t xml:space="preserve"> </w:t>
      </w:r>
      <w:r>
        <w:t xml:space="preserve">Verification of the engineer’s adherence to local regulations, environmental standards, and safety protocols applicable to operations in Brazil São Paulo.</w:t>
      </w:r>
    </w:p>
    <w:p>
      <w:pPr>
        <w:numPr>
          <w:ilvl w:val="0"/>
          <w:numId w:val="1001"/>
        </w:numPr>
        <w:pStyle w:val="Compact"/>
      </w:pPr>
      <w:r>
        <w:rPr>
          <w:bCs/>
          <w:b/>
        </w:rPr>
        <w:t xml:space="preserve">Innovation and Problem-Solving:</w:t>
      </w:r>
      <w:r>
        <w:t xml:space="preserve"> </w:t>
      </w:r>
      <w:r>
        <w:t xml:space="preserve">Examination of the engineer’s capacity to identify challenges, propose innovative solutions, and implement best practices to improve operational efficiency.</w:t>
      </w:r>
    </w:p>
    <w:bookmarkEnd w:id="22"/>
    <w:bookmarkStart w:id="23" w:name="technical-competence"/>
    <w:p>
      <w:pPr>
        <w:pStyle w:val="Heading2"/>
      </w:pPr>
      <w:r>
        <w:t xml:space="preserve">3. Technical Competence</w:t>
      </w:r>
    </w:p>
    <w:p>
      <w:pPr>
        <w:pStyle w:val="FirstParagraph"/>
      </w:pPr>
      <w:r>
        <w:t xml:space="preserve">The Petroleum Engineer under review has demonstrated a strong foundation in core engineering disciplines, particularly in reservoir characterization and production optimization. Their ability to interpret complex geological data and translate it into actionable insights has been instrumental in enhancing recovery rates for several projects in Brazil São Paulo. For instance, their work on a recent offshore drilling initiative showcased their proficiency in utilizing advanced simulation tools to predict reservoir behavior and mitigate potential risks.</w:t>
      </w:r>
    </w:p>
    <w:p>
      <w:pPr>
        <w:pStyle w:val="BodyText"/>
      </w:pPr>
      <w:r>
        <w:t xml:space="preserve">Furthermore, the engineer has exhibited a deep understanding of drilling engineering principles, including well design, casing programs, and cementing operations. Their contributions to reducing non-productive time (NPT) during drilling campaigns have resulted in significant cost savings for the organization. However, there is room for improvement in their familiarity with emerging technologies, such as artificial intelligence and machine learning applications in petroleum engineering, which are increasingly being adopted in the region.</w:t>
      </w:r>
    </w:p>
    <w:bookmarkEnd w:id="23"/>
    <w:bookmarkStart w:id="24" w:name="project-management"/>
    <w:p>
      <w:pPr>
        <w:pStyle w:val="Heading2"/>
      </w:pPr>
      <w:r>
        <w:t xml:space="preserve">4. Project Management</w:t>
      </w:r>
    </w:p>
    <w:p>
      <w:pPr>
        <w:pStyle w:val="FirstParagraph"/>
      </w:pPr>
      <w:r>
        <w:t xml:space="preserve">In terms of project management, the Petroleum Engineer has consistently delivered high-quality results while maintaining a focus on efficiency and resource optimization. Their ability to coordinate with geologists, geophysicists, and operations teams has ensured seamless execution of projects in Brazil São Paulo. Notably, their leadership during a critical well intervention project highlighted their problem-solving skills and ability to make informed decisions under pressure.</w:t>
      </w:r>
    </w:p>
    <w:p>
      <w:pPr>
        <w:pStyle w:val="BodyText"/>
      </w:pPr>
      <w:r>
        <w:t xml:space="preserve">Despite these strengths, the engineer could benefit from enhancing their skills in risk management and contingency planning. Incorporating more robust risk assessment methodologies into their project workflows would further strengthen their ability to anticipate and address potential challenges.</w:t>
      </w:r>
    </w:p>
    <w:bookmarkEnd w:id="24"/>
    <w:bookmarkStart w:id="25" w:name="collaboration-and-communication"/>
    <w:p>
      <w:pPr>
        <w:pStyle w:val="Heading2"/>
      </w:pPr>
      <w:r>
        <w:t xml:space="preserve">5. Collaboration and Communication</w:t>
      </w:r>
    </w:p>
    <w:p>
      <w:pPr>
        <w:pStyle w:val="FirstParagraph"/>
      </w:pPr>
      <w:r>
        <w:t xml:space="preserve">The engineer has been praised by peers and supervisors for their collaborative approach and clear communication style. They actively participate in team meetings, share technical insights, and provide constructive feedback to colleagues. Their ability to explain complex engineering concepts in an accessible manner has been particularly valuable in fostering alignment across multidisciplinary teams.</w:t>
      </w:r>
    </w:p>
    <w:p>
      <w:pPr>
        <w:pStyle w:val="BodyText"/>
      </w:pPr>
      <w:r>
        <w:t xml:space="preserve">However, there is an opportunity to improve their engagement with external stakeholders, such as regulatory bodies and local communities in Brazil São Paulo. Strengthening these relationships would not only enhance the organization’s reputation but also facilitate smoother project approvals and implementations.</w:t>
      </w:r>
    </w:p>
    <w:bookmarkEnd w:id="25"/>
    <w:bookmarkStart w:id="26" w:name="regulatory-compliance"/>
    <w:p>
      <w:pPr>
        <w:pStyle w:val="Heading2"/>
      </w:pPr>
      <w:r>
        <w:t xml:space="preserve">6. Regulatory Compliance</w:t>
      </w:r>
    </w:p>
    <w:p>
      <w:pPr>
        <w:pStyle w:val="FirstParagraph"/>
      </w:pPr>
      <w:r>
        <w:t xml:space="preserve">Compliance with regulatory requirements is a critical aspect of petroleum engineering, especially in a jurisdiction as stringent as Brazil São Paulo. The engineer has demonstrated a solid understanding of local laws and environmental standards, ensuring that all projects adhere to the necessary guidelines. Their proactive approach to obtaining permits and conducting environmental impact assessments has minimized delays and avoided potential penalties.</w:t>
      </w:r>
    </w:p>
    <w:p>
      <w:pPr>
        <w:pStyle w:val="BodyText"/>
      </w:pPr>
      <w:r>
        <w:t xml:space="preserve">Nonetheless, staying updated on evolving regulations and incorporating sustainability practices into engineering workflows should be a priority. This would align the engineer’s work with global trends toward environmentally responsible energy production.</w:t>
      </w:r>
    </w:p>
    <w:bookmarkEnd w:id="26"/>
    <w:bookmarkStart w:id="27" w:name="innovation-and-problem-solving"/>
    <w:p>
      <w:pPr>
        <w:pStyle w:val="Heading2"/>
      </w:pPr>
      <w:r>
        <w:t xml:space="preserve">7. Innovation and Problem-Solving</w:t>
      </w:r>
    </w:p>
    <w:p>
      <w:pPr>
        <w:pStyle w:val="FirstParagraph"/>
      </w:pPr>
      <w:r>
        <w:t xml:space="preserve">The Petroleum Engineer has shown a commendable ability to tackle complex challenges and propose innovative solutions. For example, their implementation of a new hydraulic fracturing technique in a low-permeability reservoir significantly improved production outcomes. Their willingness to experiment with novel approaches while maintaining a focus on safety and efficiency is a valuable asset to the organization.</w:t>
      </w:r>
    </w:p>
    <w:p>
      <w:pPr>
        <w:pStyle w:val="BodyText"/>
      </w:pPr>
      <w:r>
        <w:t xml:space="preserve">To further enhance their impact, the engineer should consider exploring digital transformation initiatives, such as integrating IoT sensors and real-time data analytics into field operations. These technologies are gaining traction in Brazil São Paulo and could unlock new opportunities for optimization.</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Undertake training programs focused on emerging technologies and digital tools in petroleum engineering.</w:t>
      </w:r>
    </w:p>
    <w:p>
      <w:pPr>
        <w:numPr>
          <w:ilvl w:val="0"/>
          <w:numId w:val="1002"/>
        </w:numPr>
        <w:pStyle w:val="Compact"/>
      </w:pPr>
      <w:r>
        <w:t xml:space="preserve">Enhance risk management and contingency planning skills through workshops or certifications.</w:t>
      </w:r>
    </w:p>
    <w:p>
      <w:pPr>
        <w:numPr>
          <w:ilvl w:val="0"/>
          <w:numId w:val="1002"/>
        </w:numPr>
        <w:pStyle w:val="Compact"/>
      </w:pPr>
      <w:r>
        <w:t xml:space="preserve">Strengthen relationships with external stakeholders, including regulatory agencies and local communities.</w:t>
      </w:r>
    </w:p>
    <w:p>
      <w:pPr>
        <w:numPr>
          <w:ilvl w:val="0"/>
          <w:numId w:val="1002"/>
        </w:numPr>
        <w:pStyle w:val="Compact"/>
      </w:pPr>
      <w:r>
        <w:t xml:space="preserve">Prioritize sustainability and environmental stewardship in all engineering activities.</w:t>
      </w:r>
    </w:p>
    <w:bookmarkEnd w:id="28"/>
    <w:bookmarkStart w:id="29" w:name="conclusion"/>
    <w:p>
      <w:pPr>
        <w:pStyle w:val="Heading2"/>
      </w:pPr>
      <w:r>
        <w:t xml:space="preserve">9. Conclusion</w:t>
      </w:r>
    </w:p>
    <w:p>
      <w:pPr>
        <w:pStyle w:val="FirstParagraph"/>
      </w:pPr>
      <w:r>
        <w:t xml:space="preserve">In conclusion, the Petroleum Engineer under review has demonstrated exceptional technical competence, project management skills, and a collaborative mindset. Their contributions have been vital to the success of various projects in Brazil São Paulo, and their dedication to excellence is evident. By addressing the areas for improvement outlined in this report, the engineer can further elevate their performance and continue to make meaningful contributions to the organization and the broader energy sector.</w:t>
      </w:r>
    </w:p>
    <w:bookmarkEnd w:id="29"/>
    <w:p>
      <w:pPr>
        <w:pStyle w:val="BodyText"/>
      </w:pPr>
      <w:r>
        <w:rPr>
          <w:bCs/>
          <w:b/>
        </w:rPr>
        <w:t xml:space="preserve">Prepared by:</w:t>
      </w:r>
    </w:p>
    <w:p>
      <w:pPr>
        <w:pStyle w:val="BodyText"/>
      </w:pPr>
      <w:r>
        <w:t xml:space="preserve">Senior Petroleum Engineer</w:t>
      </w:r>
    </w:p>
    <w:p>
      <w:pPr>
        <w:pStyle w:val="BodyText"/>
      </w:pPr>
      <w:r>
        <w:t xml:space="preserve">Peer Review Committee</w:t>
      </w:r>
    </w:p>
    <w:p>
      <w:pPr>
        <w:pStyle w:val="BodyText"/>
      </w:pPr>
      <w:r>
        <w:t xml:space="preserve">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Brazil São Paulo</dc:title>
  <dc:creator/>
  <dc:language>en</dc:language>
  <cp:keywords/>
  <dcterms:created xsi:type="dcterms:W3CDTF">2026-10-10T04:17:35Z</dcterms:created>
  <dcterms:modified xsi:type="dcterms:W3CDTF">2026-10-10T04:17:35Z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