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Petroleum Engineer</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[Reviewer's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Petroleum Engineer operating within the dynamic energy sector of Colombia, specifically in the capital city of Bogotá. The purpose of this review is to provide a comprehensive assessment that aligns with industry standards, regulatory requirements, and the unique challenges faced by petroleum engineers in the Colombian context. This document aims to offer constructive feedback, highlight areas of excellence, and identify opportunities for professional growth.</w:t>
      </w:r>
    </w:p>
    <w:bookmarkEnd w:id="21"/>
    <w:bookmarkStart w:id="22" w:name="background-information"/>
    <w:p>
      <w:pPr>
        <w:pStyle w:val="Heading2"/>
      </w:pPr>
      <w:r>
        <w:t xml:space="preserve">2. Background Information</w:t>
      </w:r>
    </w:p>
    <w:p>
      <w:pPr>
        <w:pStyle w:val="FirstParagraph"/>
      </w:pPr>
      <w:r>
        <w:t xml:space="preserve">The Petroleum Engineer under review has been actively involved in various projects across Colombia, with a significant focus on operations and strategic planning in Bogotá. As the administrative and financial hub of the country, Bogotá plays a crucial role in the decision-making processes that impact the petroleum industry. The engineer's responsibilities include reservoir management, production optimization, and ensuring compliance with local and international regulations.</w:t>
      </w:r>
    </w:p>
    <w:p>
      <w:pPr>
        <w:pStyle w:val="BodyText"/>
      </w:pPr>
      <w:r>
        <w:t xml:space="preserve">Colombia's petroleum sector is characterized by its diverse geological formations, ranging from the Llanos Basin to the Magdalena Valley. Engineers working in this region must possess a deep understanding of these geological complexities, as well as the socio-economic and environmental factors that influence project execution. The engineer's role in Bogotá often involves collaboration with government agencies, local communities, and international partners, making effective communication and cultural sensitivity essential skills.</w:t>
      </w:r>
    </w:p>
    <w:bookmarkEnd w:id="22"/>
    <w:bookmarkStart w:id="23" w:name="technical-competence"/>
    <w:p>
      <w:pPr>
        <w:pStyle w:val="Heading2"/>
      </w:pPr>
      <w:r>
        <w:t xml:space="preserve">3. Technical Competence</w:t>
      </w:r>
    </w:p>
    <w:p>
      <w:pPr>
        <w:pStyle w:val="FirstParagraph"/>
      </w:pPr>
      <w:r>
        <w:t xml:space="preserve">The Petroleum Engineer has demonstrated a high level of technical competence in several key areas:</w:t>
      </w:r>
    </w:p>
    <w:p>
      <w:pPr>
        <w:numPr>
          <w:ilvl w:val="0"/>
          <w:numId w:val="1001"/>
        </w:numPr>
        <w:pStyle w:val="Compact"/>
      </w:pPr>
      <w:r>
        <w:rPr>
          <w:bCs/>
          <w:b/>
        </w:rPr>
        <w:t xml:space="preserve">Reservoir Engineering:</w:t>
      </w:r>
      <w:r>
        <w:t xml:space="preserve"> </w:t>
      </w:r>
      <w:r>
        <w:t xml:space="preserve">The engineer has shown proficiency in reservoir simulation and analysis, utilizing advanced software tools to optimize recovery strategies. Their work has contributed to improved production rates in several fields within Colombia.</w:t>
      </w:r>
    </w:p>
    <w:p>
      <w:pPr>
        <w:numPr>
          <w:ilvl w:val="0"/>
          <w:numId w:val="1001"/>
        </w:numPr>
        <w:pStyle w:val="Compact"/>
      </w:pPr>
      <w:r>
        <w:rPr>
          <w:bCs/>
          <w:b/>
        </w:rPr>
        <w:t xml:space="preserve">Production Engineering:</w:t>
      </w:r>
      <w:r>
        <w:t xml:space="preserve"> </w:t>
      </w:r>
      <w:r>
        <w:t xml:space="preserve">The engineer has successfully implemented production enhancement techniques, including artificial lift systems and well stimulation methods. Their efforts have resulted in increased efficiency and reduced operational costs.</w:t>
      </w:r>
    </w:p>
    <w:p>
      <w:pPr>
        <w:numPr>
          <w:ilvl w:val="0"/>
          <w:numId w:val="1001"/>
        </w:numPr>
        <w:pStyle w:val="Compact"/>
      </w:pPr>
      <w:r>
        <w:rPr>
          <w:bCs/>
          <w:b/>
        </w:rPr>
        <w:t xml:space="preserve">Drilling Engineering:</w:t>
      </w:r>
      <w:r>
        <w:t xml:space="preserve"> </w:t>
      </w:r>
      <w:r>
        <w:t xml:space="preserve">The engineer has played a key role in planning and executing drilling operations, ensuring adherence to safety standards and environmental regulations. Their expertise in well design and completion has been instrumental in minimizing non-productive time.</w:t>
      </w:r>
    </w:p>
    <w:p>
      <w:pPr>
        <w:pStyle w:val="FirstParagraph"/>
      </w:pPr>
      <w:r>
        <w:t xml:space="preserve">Furthermore, the engineer has stayed abreast of the latest technological advancements in the petroleum industry, incorporating innovative solutions into their work. This commitment to continuous learning and professional development is highly commendable.</w:t>
      </w:r>
    </w:p>
    <w:bookmarkEnd w:id="23"/>
    <w:bookmarkStart w:id="24" w:name="project-management-and-leadership"/>
    <w:p>
      <w:pPr>
        <w:pStyle w:val="Heading2"/>
      </w:pPr>
      <w:r>
        <w:t xml:space="preserve">4. Project Management and Leadership</w:t>
      </w:r>
    </w:p>
    <w:p>
      <w:pPr>
        <w:pStyle w:val="FirstParagraph"/>
      </w:pPr>
      <w:r>
        <w:t xml:space="preserve">In addition to technical skills, the Petroleum Engineer has exhibited strong project management and leadership abilities. They have effectively coordinated cross-functional teams, ensuring that projects are completed on time and within budget. Their ability to communicate complex technical information to non-technical stakeholders has been particularly valuable in Bogotá, where interactions with government officials and community leaders are frequent.</w:t>
      </w:r>
    </w:p>
    <w:p>
      <w:pPr>
        <w:pStyle w:val="BodyText"/>
      </w:pPr>
      <w:r>
        <w:t xml:space="preserve">The engineer has also demonstrated a proactive approach to risk management, identifying potential challenges early in the project lifecycle and developing mitigation strategies. This foresight has helped to minimize disruptions and maintain project momentum.</w:t>
      </w:r>
    </w:p>
    <w:bookmarkEnd w:id="24"/>
    <w:bookmarkStart w:id="25" w:name="compliance-and-safety"/>
    <w:p>
      <w:pPr>
        <w:pStyle w:val="Heading2"/>
      </w:pPr>
      <w:r>
        <w:t xml:space="preserve">5. Compliance and Safety</w:t>
      </w:r>
    </w:p>
    <w:p>
      <w:pPr>
        <w:pStyle w:val="FirstParagraph"/>
      </w:pPr>
      <w:r>
        <w:t xml:space="preserve">Compliance with regulatory requirements and adherence to safety standards are critical aspects of the Petroleum Engineer's role. The engineer has consistently ensured that all operations comply with Colombian laws and international best practices. Their commitment to safety has been evident in the implementation of rigorous safety protocols and the promotion of a safety-first culture within their teams.</w:t>
      </w:r>
    </w:p>
    <w:p>
      <w:pPr>
        <w:pStyle w:val="BodyText"/>
      </w:pPr>
      <w:r>
        <w:t xml:space="preserve">In Bogotá, where environmental concerns are increasingly prominent, the engineer has taken steps to minimize the environmental impact of petroleum operations. This includes the adoption of sustainable practices and the engagement of local communities in environmental monitoring efforts.</w:t>
      </w:r>
    </w:p>
    <w:bookmarkEnd w:id="25"/>
    <w:bookmarkStart w:id="26" w:name="areas-for-improvement"/>
    <w:p>
      <w:pPr>
        <w:pStyle w:val="Heading2"/>
      </w:pPr>
      <w:r>
        <w:t xml:space="preserve">6. Areas for Improvement</w:t>
      </w:r>
    </w:p>
    <w:p>
      <w:pPr>
        <w:pStyle w:val="FirstParagraph"/>
      </w:pPr>
      <w:r>
        <w:t xml:space="preserve">While the Petroleum Engineer has performed exceptionally well in many areas, there are a few aspects that could be further developed:</w:t>
      </w:r>
    </w:p>
    <w:p>
      <w:pPr>
        <w:numPr>
          <w:ilvl w:val="0"/>
          <w:numId w:val="1002"/>
        </w:numPr>
        <w:pStyle w:val="Compact"/>
      </w:pPr>
      <w:r>
        <w:rPr>
          <w:bCs/>
          <w:b/>
        </w:rPr>
        <w:t xml:space="preserve">Stakeholder Engagement:</w:t>
      </w:r>
      <w:r>
        <w:t xml:space="preserve"> </w:t>
      </w:r>
      <w:r>
        <w:t xml:space="preserve">Although the engineer has effectively communicated with stakeholders, there is room for improvement in building stronger relationships with local communities. Enhanced engagement could lead to greater social acceptance of petroleum projects.</w:t>
      </w:r>
    </w:p>
    <w:p>
      <w:pPr>
        <w:numPr>
          <w:ilvl w:val="0"/>
          <w:numId w:val="1002"/>
        </w:numPr>
        <w:pStyle w:val="Compact"/>
      </w:pPr>
      <w:r>
        <w:rPr>
          <w:bCs/>
          <w:b/>
        </w:rPr>
        <w:t xml:space="preserve">Technological Integration:</w:t>
      </w:r>
      <w:r>
        <w:t xml:space="preserve"> </w:t>
      </w:r>
      <w:r>
        <w:t xml:space="preserve">While the engineer is knowledgeable about current technologies, there is an opportunity to explore emerging technologies, such as artificial intelligence and machine learning, to further optimize operations.</w:t>
      </w:r>
    </w:p>
    <w:p>
      <w:pPr>
        <w:numPr>
          <w:ilvl w:val="0"/>
          <w:numId w:val="1002"/>
        </w:numPr>
        <w:pStyle w:val="Compact"/>
      </w:pPr>
      <w:r>
        <w:rPr>
          <w:bCs/>
          <w:b/>
        </w:rPr>
        <w:t xml:space="preserve">Language Skills:</w:t>
      </w:r>
      <w:r>
        <w:t xml:space="preserve"> </w:t>
      </w:r>
      <w:r>
        <w:t xml:space="preserve">Given the international nature of the petroleum industry, improving English language proficiency could enhance the engineer's ability to collaborate with global partners and access a wider range of technical resources.</w:t>
      </w:r>
    </w:p>
    <w:bookmarkEnd w:id="26"/>
    <w:bookmarkStart w:id="27" w:name="conclusion"/>
    <w:p>
      <w:pPr>
        <w:pStyle w:val="Heading2"/>
      </w:pPr>
      <w:r>
        <w:t xml:space="preserve">7. Conclusion</w:t>
      </w:r>
    </w:p>
    <w:p>
      <w:pPr>
        <w:pStyle w:val="FirstParagraph"/>
      </w:pPr>
      <w:r>
        <w:t xml:space="preserve">In conclusion, the Petroleum Engineer under review has made significant contributions to the petroleum industry in Colombia, particularly in Bogotá. Their technical expertise, project management skills, and commitment to safety and compliance have been instrumental in the success of various projects. By addressing the identified areas for improvement, the engineer can further enhance their professional capabilities and continue to drive positive outcomes in the industry.</w:t>
      </w:r>
    </w:p>
    <w:p>
      <w:pPr>
        <w:pStyle w:val="BodyText"/>
      </w:pPr>
      <w:r>
        <w:t xml:space="preserve">This Peer Review Report serves as a testament to the engineer's dedication and professionalism, and it is hoped that the feedback provided will support their ongoing development and success.</w:t>
      </w:r>
    </w:p>
    <w:bookmarkEnd w:id="27"/>
    <w:p>
      <w:pPr>
        <w:pStyle w:val="BodyText"/>
      </w:pPr>
      <w:r>
        <w:rPr>
          <w:bCs/>
          <w:b/>
        </w:rPr>
        <w:t xml:space="preserve">Reviewer's Name:</w:t>
      </w:r>
      <w:r>
        <w:t xml:space="preserve"> </w:t>
      </w:r>
      <w:r>
        <w:t xml:space="preserve">[Name]</w:t>
      </w:r>
    </w:p>
    <w:p>
      <w:pPr>
        <w:pStyle w:val="BodyText"/>
      </w:pPr>
      <w:r>
        <w:rPr>
          <w:bCs/>
          <w:b/>
        </w:rPr>
        <w:t xml:space="preserve">Position:</w:t>
      </w:r>
      <w:r>
        <w:t xml:space="preserve"> </w:t>
      </w:r>
      <w:r>
        <w:t xml:space="preserve">[Position]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Colombia Bogotá</dc:title>
  <dc:creator/>
  <dc:language>en</dc:language>
  <cp:keywords/>
  <dcterms:created xsi:type="dcterms:W3CDTF">2026-10-10T07:09:06Z</dcterms:created>
  <dcterms:modified xsi:type="dcterms:W3CDTF">2026-10-10T07:09:06Z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