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France</w:t>
      </w:r>
      <w:r>
        <w:t xml:space="preserve"> </w:t>
      </w:r>
      <w:r>
        <w:t xml:space="preserve">Lyon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Petroleum Engineer</w:t>
      </w:r>
    </w:p>
    <w:p>
      <w:pPr>
        <w:pStyle w:val="BodyText"/>
      </w:pPr>
      <w:r>
        <w:rPr>
          <w:bCs/>
          <w:b/>
        </w:rPr>
        <w:t xml:space="preserve">Location:</w:t>
      </w:r>
      <w:r>
        <w:t xml:space="preserve"> </w:t>
      </w:r>
      <w:r>
        <w:t xml:space="preserve">France Lyon</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technical proficiency, operational safety standards, and professional conduct of the designated Petroleum Engineer operating within the France Lyon office. As a critical hub for energy sector operations in the Auvergne-Rhône-Alpes region, the France Lyon facility demands a high level of engineering excellence. This document outlines the findings of a comprehensive review conducted by senior engineering peers, focusing on reservoir management, drilling optimization, and adherence to European Union environmental regulations.</w:t>
      </w:r>
    </w:p>
    <w:bookmarkEnd w:id="21"/>
    <w:bookmarkStart w:id="22" w:name="X0a5ff89d35dfbab963e8f805434e77287c685d1"/>
    <w:p>
      <w:pPr>
        <w:pStyle w:val="Heading2"/>
      </w:pPr>
      <w:r>
        <w:t xml:space="preserve">2. Technical Competency and Reservoir Engineering</w:t>
      </w:r>
    </w:p>
    <w:p>
      <w:pPr>
        <w:pStyle w:val="FirstParagraph"/>
      </w:pPr>
      <w:r>
        <w:t xml:space="preserve">The primary function of the Petroleum Engineer under review involves the analysis of subsurface data to optimize hydrocarbon recovery. The peer review panel assessed the engineer's ability to interpret seismic data, well logs, and production history. The findings indicate a strong command of reservoir simulation software and a methodical approach to estimating reserves.</w:t>
      </w:r>
    </w:p>
    <w:p>
      <w:pPr>
        <w:pStyle w:val="BodyText"/>
      </w:pPr>
      <w:r>
        <w:t xml:space="preserve">Specifically, the engineer demonstrated exceptional skill in modeling complex reservoir behaviors typical of the geological formations relevant to the France Lyon operational scope. The ability to integrate multidisciplinary data—combining geology, geophysics, and engineering principles—was noted as a significant strength. The engineer's proposals for enhanced oil recovery (EOR) techniques were technically sound and aligned with current industry best practices.</w:t>
      </w:r>
    </w:p>
    <w:bookmarkEnd w:id="22"/>
    <w:bookmarkStart w:id="23" w:name="drilling-and-completion-optimization"/>
    <w:p>
      <w:pPr>
        <w:pStyle w:val="Heading2"/>
      </w:pPr>
      <w:r>
        <w:t xml:space="preserve">3. Drilling and Completion Optimization</w:t>
      </w:r>
    </w:p>
    <w:p>
      <w:pPr>
        <w:pStyle w:val="FirstParagraph"/>
      </w:pPr>
      <w:r>
        <w:t xml:space="preserve">A critical aspect of the Petroleum Engineer's role is the optimization of drilling and completion processes to ensure efficiency and cost-effectiveness. The review examined recent projects managed by the engineer, focusing on well design, casing programs, and cementing strategies.</w:t>
      </w:r>
    </w:p>
    <w:p>
      <w:pPr>
        <w:pStyle w:val="BodyText"/>
      </w:pPr>
      <w:r>
        <w:t xml:space="preserve">The engineer has shown a proactive approach to mitigating drilling risks, particularly in high-pressure, high-temperature (HPHT) environments. Their collaboration with drilling contractors and service companies in the France Lyon area has been effective, resulting in reduced non-productive time (NPT) and improved well integrity. The peer review highlights the engineer's ability to adapt drilling parameters in real-time, ensuring operational continuity while maintaining strict safety protocols.</w:t>
      </w:r>
    </w:p>
    <w:bookmarkEnd w:id="23"/>
    <w:bookmarkStart w:id="24" w:name="X86bf5f67c47353df591033824c816f94a4d5796"/>
    <w:p>
      <w:pPr>
        <w:pStyle w:val="Heading2"/>
      </w:pPr>
      <w:r>
        <w:t xml:space="preserve">4. Health, Safety, and Environmental (HSE) Compliance</w:t>
      </w:r>
    </w:p>
    <w:p>
      <w:pPr>
        <w:pStyle w:val="FirstParagraph"/>
      </w:pPr>
      <w:r>
        <w:t xml:space="preserve">Operating in France Lyon requires strict adherence to both national French regulations and broader European Union environmental standards. The peer review placed significant emphasis on the Petroleum Engineer's commitment to HSE principles. The engineer has consistently demonstrated a safety-first mindset, ensuring that all engineering designs and operational plans incorporate robust risk assessments.</w:t>
      </w:r>
    </w:p>
    <w:p>
      <w:pPr>
        <w:pStyle w:val="BodyText"/>
      </w:pPr>
      <w:r>
        <w:t xml:space="preserve">The review noted the engineer's active participation in safety audits and their ability to identify potential hazards before they escalate. Furthermore, the engineer has shown a strong awareness of environmental impact, implementing measures to minimize emissions and manage waste responsibly. This alignment with the sustainability goals of the France Lyon office is commendable and reflects a modern approach to petroleum engineering.</w:t>
      </w:r>
    </w:p>
    <w:bookmarkEnd w:id="24"/>
    <w:bookmarkStart w:id="25" w:name="collaboration-and-communication"/>
    <w:p>
      <w:pPr>
        <w:pStyle w:val="Heading2"/>
      </w:pPr>
      <w:r>
        <w:t xml:space="preserve">5. Collaboration and Communication</w:t>
      </w:r>
    </w:p>
    <w:p>
      <w:pPr>
        <w:pStyle w:val="FirstParagraph"/>
      </w:pPr>
      <w:r>
        <w:t xml:space="preserve">Effective communication is essential for a Petroleum Engineer, particularly in a collaborative environment like the France Lyon office. The peer review assessed the engineer's ability to work with cross-functional teams, including geologists, data scientists, and project managers. The findings indicate that the engineer is a valued team member who communicates technical concepts clearly and concisely.</w:t>
      </w:r>
    </w:p>
    <w:p>
      <w:pPr>
        <w:pStyle w:val="BodyText"/>
      </w:pPr>
      <w:r>
        <w:t xml:space="preserve">The engineer's ability to present complex data in an understandable format has been particularly beneficial during stakeholder meetings. Their collaborative approach has fostered a positive work environment and facilitated the successful execution of multiple projects. The peer review panel also noted the engineer's willingness to mentor junior staff, contributing to the overall professional development of the team.</w:t>
      </w:r>
    </w:p>
    <w:bookmarkEnd w:id="25"/>
    <w:bookmarkStart w:id="26" w:name="areas-for-improvement"/>
    <w:p>
      <w:pPr>
        <w:pStyle w:val="Heading2"/>
      </w:pPr>
      <w:r>
        <w:t xml:space="preserve">6. Areas for Improvement</w:t>
      </w:r>
    </w:p>
    <w:p>
      <w:pPr>
        <w:pStyle w:val="FirstParagraph"/>
      </w:pPr>
      <w:r>
        <w:t xml:space="preserve">While the overall performance of the Petroleum Engineer is highly satisfactory, the peer review identified a few areas for potential improvement. First, there is an opportunity to further enhance proficiency in emerging digital technologies, such as artificial intelligence and machine learning applications in reservoir management. Second, the engineer could benefit from additional training in advanced regulatory frameworks specific to the evolving energy landscape in France Lyon.</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Petroleum Engineer under review is a highly competent and dedicated professional. Their technical expertise, commitment to safety, and collaborative spirit make them a valuable asset to the France Lyon office. The peer review panel recommends continued support for their professional development, particularly in the areas of digital innovation and regulatory compliance.</w:t>
      </w:r>
    </w:p>
    <w:p>
      <w:pPr>
        <w:pStyle w:val="BodyText"/>
      </w:pPr>
      <w:r>
        <w:t xml:space="preserve">The engineer's contributions to the success of the France Lyon operations are significant, and their ongoing performance is expected to remain at a high standard. This report serves as a formal recognition of their achievements and provides a roadmap for future growth within the organization.</w:t>
      </w:r>
    </w:p>
    <w:bookmarkEnd w:id="27"/>
    <w:p>
      <w:pPr>
        <w:pStyle w:val="BodyText"/>
      </w:pPr>
      <w:r>
        <w:rPr>
          <w:bCs/>
          <w:b/>
        </w:rPr>
        <w:t xml:space="preserve">Prepared by:</w:t>
      </w:r>
    </w:p>
    <w:p>
      <w:pPr>
        <w:pStyle w:val="BodyText"/>
      </w:pPr>
      <w:r>
        <w:t xml:space="preserve">Senior Engineering Peer Review Panel</w:t>
      </w:r>
    </w:p>
    <w:p>
      <w:pPr>
        <w:pStyle w:val="BodyText"/>
      </w:pPr>
      <w:r>
        <w:t xml:space="preserve">France Lyon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France Lyon</dc:title>
  <dc:creator/>
  <dc:language>en</dc:language>
  <cp:keywords/>
  <dcterms:created xsi:type="dcterms:W3CDTF">2026-10-10T02:01:41Z</dcterms:created>
  <dcterms:modified xsi:type="dcterms:W3CDTF">2026-10-10T02:01:41Z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