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conduct of a Petroleum Engineer operating within the jurisdiction of Italy Rome. The review process was conducted in accordance with international engineering standards and local Italian regulatory frameworks. The primary objective of this assessment is to validate the engineer's competency in reservoir management, drilling operations, and production optimization, while ensuring strict adherence to the safety and environmental protocols mandated by the Italian Ministry of Ecological Transition.</w:t>
      </w:r>
    </w:p>
    <w:p>
      <w:pPr>
        <w:pStyle w:val="BodyText"/>
      </w:pPr>
      <w:r>
        <w:t xml:space="preserve">The subject engineer has demonstrated a high level of proficiency in applying advanced petroleum engineering principles to complex geological formations. The review highlights a strong alignment between the engineer's technical outputs and the strategic goals of energy extraction projects situated in the Italian basin. Furthermore, the engineer's ability to navigate the specific bureaucratic and technical landscape of Italy Rome has been noted as a significant asset to the organization.</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focuses on the technical capabilities of the Petroleum Engineer. The evaluation confirms that the engineer possesses a robust understanding of subsurface characterization and reservoir simulation. In the context of Italy Rome, where geological conditions can vary significantly, the engineer has shown exceptional skill in interpreting seismic data and well logs to maximize recovery factors.</w:t>
      </w:r>
    </w:p>
    <w:p>
      <w:pPr>
        <w:pStyle w:val="BodyText"/>
      </w:pPr>
      <w:r>
        <w:t xml:space="preserve">Specific attention was paid to the engineer's work on enhanced oil recovery (EOR) techniques. The methodologies proposed and implemented are consistent with the latest advancements in the field. The engineer effectively utilized numerical modeling software to predict fluid flow dynamics, ensuring that production strategies are both economically viable and technically sound. This level of technical rigor is essential for maintaining the integrity of operations in the competitive energy sector of Italy Rome.</w:t>
      </w:r>
    </w:p>
    <w:p>
      <w:pPr>
        <w:pStyle w:val="BodyText"/>
      </w:pPr>
      <w:r>
        <w:t xml:space="preserve">Additionally, the review assessed the engineer's knowledge of drilling engineering. The subject demonstrated competence in well design, casing programs, and cementing operations. The ability to mitigate drilling risks, such as wellbore instability and formation damage, was evident in recent project reports. This technical acumen ensures that operations in Italy Rome proceed with minimal downtime and optimal efficiency.</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as a Petroleum Engineer in Italy Rome requires strict adherence to national and European Union regulations. This Peer Review Report confirms that the engineer maintains a comprehensive understanding of the legislative framework governing hydrocarbon exploration and production in Italy. The engineer consistently ensures that all activities comply with the standards set forth by the Italian Ministry of Ecological Transition and local environmental agencies.</w:t>
      </w:r>
    </w:p>
    <w:p>
      <w:pPr>
        <w:pStyle w:val="BodyText"/>
      </w:pPr>
      <w:r>
        <w:t xml:space="preserve">Environmental stewardship is a critical component of modern petroleum engineering. The review highlights the engineer's proactive approach to minimizing the environmental footprint of operations. This includes the implementation of best practices for water management, waste disposal, and emissions reduction. The engineer has successfully integrated sustainability metrics into daily operations, reflecting a commitment to responsible energy development in Italy Rome.</w:t>
      </w:r>
    </w:p>
    <w:p>
      <w:pPr>
        <w:pStyle w:val="BodyText"/>
      </w:pPr>
      <w:r>
        <w:t xml:space="preserve">Furthermore, the engineer's documentation and reporting practices meet the rigorous requirements for regulatory audits. All technical submissions, including environmental impact assessments and safety reports, are prepared with accuracy and transparency. This diligence is crucial for maintaining the social license to operate and ensuring long-term project viability in the region.</w:t>
      </w:r>
    </w:p>
    <w:bookmarkEnd w:id="23"/>
    <w:bookmarkStart w:id="24" w:name="safety-management-and-operational-risk"/>
    <w:p>
      <w:pPr>
        <w:pStyle w:val="Heading2"/>
      </w:pPr>
      <w:r>
        <w:t xml:space="preserve">4. Safety Management and Operational Risk</w:t>
      </w:r>
    </w:p>
    <w:p>
      <w:pPr>
        <w:pStyle w:val="FirstParagraph"/>
      </w:pPr>
      <w:r>
        <w:t xml:space="preserve">Safety is paramount in the petroleum industry, and this Peer Review Report places significant emphasis on the engineer's commitment to occupational health and safety. The engineer has demonstrated a thorough understanding of risk assessment methodologies and hazard identification processes. In the context of Italy Rome, where operational sites may be in close proximity to populated areas, the engineer's focus on safety protocols is particularly commendable.</w:t>
      </w:r>
    </w:p>
    <w:p>
      <w:pPr>
        <w:pStyle w:val="BodyText"/>
      </w:pPr>
      <w:r>
        <w:t xml:space="preserve">The review found that the engineer actively promotes a safety-first culture within the team. This includes conducting regular safety briefings, participating in incident investigations, and implementing corrective actions to prevent recurrence. The engineer's ability to identify potential hazards and develop effective mitigation strategies has contributed to a strong safety record on recent projects.</w:t>
      </w:r>
    </w:p>
    <w:p>
      <w:pPr>
        <w:pStyle w:val="BodyText"/>
      </w:pPr>
      <w:r>
        <w:t xml:space="preserve">Moreover, the engineer ensures that all operational procedures align with international safety standards, such as those established by the International Association of Oil &amp; Gas Producers (IOGP). This alignment enhances the overall safety performance of operations in Italy Rome and provides a robust framework for managing operational risks.</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and collaboration are essential for the success of petroleum engineering projects. This Peer Review Report notes that the engineer excels in these areas, fostering strong relationships with multidisciplinary teams, stakeholders, and regulatory bodies in Italy Rome. The engineer's ability to convey complex technical information in a clear and concise manner facilitates informed decision-making and project alignment.</w:t>
      </w:r>
    </w:p>
    <w:p>
      <w:pPr>
        <w:pStyle w:val="BodyText"/>
      </w:pPr>
      <w:r>
        <w:t xml:space="preserve">The engineer has also demonstrated strong leadership qualities, guiding junior engineers and technicians through challenging technical problems. This mentorship contributes to the professional development of the team and enhances the overall capability of the organization. The collaborative approach adopted by the engineer ensures that projects in Italy Rome are executed efficiently and to the highest standards.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Petroleum Engineer under assessment possesses the technical expertise, regulatory knowledge, and professional integrity required to excel in the demanding environment of Italy Rome. The engineer's contributions to reservoir management, drilling operations, and environmental compliance are of a high standard and align with the strategic objectives of the organization.</w:t>
      </w:r>
    </w:p>
    <w:p>
      <w:pPr>
        <w:pStyle w:val="BodyText"/>
      </w:pPr>
      <w:r>
        <w:t xml:space="preserve">It is recommended that the engineer continue to engage in professional development activities to stay abreast of emerging technologies and regulatory changes. Additionally, further involvement in cross-functional projects within Italy Rome is encouraged to leverage the engineer's skills and leadership potential. Overall, the engineer is deemed fully competent and highly valuable to the continued success of petroleum operations in the region.</w:t>
      </w:r>
    </w:p>
    <w:bookmarkEnd w:id="26"/>
    <w:p>
      <w:pPr>
        <w:pStyle w:val="BodyText"/>
      </w:pPr>
      <w:r>
        <w:rPr>
          <w:bCs/>
          <w:b/>
        </w:rPr>
        <w:t xml:space="preserve">Reviewed By:</w:t>
      </w:r>
      <w:r>
        <w:t xml:space="preserve"> </w:t>
      </w:r>
      <w:r>
        <w:t xml:space="preserve">[Name of Reviewing Engineer]</w:t>
      </w:r>
    </w:p>
    <w:p>
      <w:pPr>
        <w:pStyle w:val="BodyText"/>
      </w:pPr>
      <w:r>
        <w:rPr>
          <w:bCs/>
          <w:b/>
        </w:rPr>
        <w:t xml:space="preserve">Title:</w:t>
      </w:r>
      <w:r>
        <w:t xml:space="preserve"> </w:t>
      </w:r>
      <w:r>
        <w:t xml:space="preserve">Senior Petroleum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Italy Rome</dc:title>
  <dc:creator/>
  <dc:language>en</dc:language>
  <cp:keywords/>
  <dcterms:created xsi:type="dcterms:W3CDTF">2026-10-10T02:43:17Z</dcterms:created>
  <dcterms:modified xsi:type="dcterms:W3CDTF">2026-10-10T02:43:17Z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