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Petroleum</w:t>
      </w:r>
      <w:r>
        <w:t xml:space="preserve"> </w:t>
      </w:r>
      <w:r>
        <w:t xml:space="preserve">Engineer</w:t>
      </w:r>
      <w:r>
        <w:t xml:space="preserve"> </w:t>
      </w:r>
      <w:r>
        <w:t xml:space="preserve">-</w:t>
      </w:r>
      <w:r>
        <w:t xml:space="preserve"> </w:t>
      </w:r>
      <w:r>
        <w:t xml:space="preserve">Qatar</w:t>
      </w:r>
      <w:r>
        <w:t xml:space="preserve"> </w:t>
      </w:r>
      <w:r>
        <w:t xml:space="preserve">Doha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Professional Competence and Technical Contributions</w:t>
      </w:r>
    </w:p>
    <w:p>
      <w:pPr>
        <w:pStyle w:val="BodyText"/>
      </w:pPr>
      <w:r>
        <w:rPr>
          <w:bCs/>
          <w:b/>
        </w:rPr>
        <w:t xml:space="preserve">Location:</w:t>
      </w:r>
      <w:r>
        <w:t xml:space="preserve"> </w:t>
      </w:r>
      <w:r>
        <w:t xml:space="preserve">Qatar Doha</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performance, technical expertise, and overall contributions of a Petroleum Engineer operating within the dynamic energy sector of Qatar Doha. The purpose of this review is to provide a comprehensive evaluation that aligns with international standards while considering the unique operational environment and strategic objectives of Qatar's oil and gas industry. This document serves as an essential tool for fostering continuous improvement, ensuring adherence to safety protocols, and promoting excellence in petroleum engineering practices.</w:t>
      </w:r>
    </w:p>
    <w:bookmarkEnd w:id="21"/>
    <w:bookmarkStart w:id="22" w:name="background-information"/>
    <w:p>
      <w:pPr>
        <w:pStyle w:val="Heading2"/>
      </w:pPr>
      <w:r>
        <w:t xml:space="preserve">2. Background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 of Engineer</w:t>
            </w:r>
          </w:p>
        </w:tc>
        <w:tc>
          <w:tcPr/>
          <w:p>
            <w:pPr>
              <w:pStyle w:val="Compact"/>
              <w:jc w:val="left"/>
            </w:pPr>
            <w:r>
              <w:t xml:space="preserve">[Engineer's Name]</w:t>
            </w:r>
          </w:p>
        </w:tc>
      </w:tr>
      <w:tr>
        <w:tc>
          <w:tcPr/>
          <w:p>
            <w:pPr>
              <w:pStyle w:val="Compact"/>
              <w:jc w:val="left"/>
            </w:pPr>
            <w:r>
              <w:t xml:space="preserve">Position</w:t>
            </w:r>
          </w:p>
        </w:tc>
        <w:tc>
          <w:tcPr/>
          <w:p>
            <w:pPr>
              <w:pStyle w:val="Compact"/>
              <w:jc w:val="left"/>
            </w:pPr>
            <w:r>
              <w:t xml:space="preserve">Petroleum Engineer</w:t>
            </w:r>
          </w:p>
        </w:tc>
      </w:tr>
      <w:tr>
        <w:tc>
          <w:tcPr/>
          <w:p>
            <w:pPr>
              <w:pStyle w:val="Compact"/>
              <w:jc w:val="left"/>
            </w:pPr>
            <w:r>
              <w:t xml:space="preserve">Department</w:t>
            </w:r>
          </w:p>
        </w:tc>
        <w:tc>
          <w:tcPr/>
          <w:p>
            <w:pPr>
              <w:pStyle w:val="Compact"/>
              <w:jc w:val="left"/>
            </w:pPr>
            <w:r>
              <w:t xml:space="preserve">Upstream Operations</w:t>
            </w:r>
          </w:p>
        </w:tc>
      </w:tr>
      <w:tr>
        <w:tc>
          <w:tcPr/>
          <w:p>
            <w:pPr>
              <w:pStyle w:val="Compact"/>
              <w:jc w:val="left"/>
            </w:pPr>
            <w:r>
              <w:t xml:space="preserve">Location</w:t>
            </w:r>
          </w:p>
        </w:tc>
        <w:tc>
          <w:tcPr/>
          <w:p>
            <w:pPr>
              <w:pStyle w:val="Compact"/>
              <w:jc w:val="left"/>
            </w:pPr>
            <w:r>
              <w:t xml:space="preserve">Qatar Doha</w:t>
            </w:r>
          </w:p>
        </w:tc>
      </w:tr>
      <w:tr>
        <w:tc>
          <w:tcPr/>
          <w:p>
            <w:pPr>
              <w:pStyle w:val="Compact"/>
              <w:jc w:val="left"/>
            </w:pPr>
            <w:r>
              <w:t xml:space="preserve">Review Period</w:t>
            </w:r>
          </w:p>
        </w:tc>
        <w:tc>
          <w:tcPr/>
          <w:p>
            <w:pPr>
              <w:pStyle w:val="Compact"/>
              <w:jc w:val="left"/>
            </w:pPr>
            <w:r>
              <w:t xml:space="preserve">January 2023 - September 2023</w:t>
            </w:r>
          </w:p>
        </w:tc>
      </w:tr>
    </w:tbl>
    <w:bookmarkEnd w:id="22"/>
    <w:bookmarkStart w:id="23" w:name="technical-competence"/>
    <w:p>
      <w:pPr>
        <w:pStyle w:val="Heading2"/>
      </w:pPr>
      <w:r>
        <w:t xml:space="preserve">3. Technical Competence</w:t>
      </w:r>
    </w:p>
    <w:p>
      <w:pPr>
        <w:pStyle w:val="FirstParagraph"/>
      </w:pPr>
      <w:r>
        <w:t xml:space="preserve">The Petroleum Engineer under review has demonstrated exceptional technical competence across various domains critical to the success of operations in Qatar Doha. Their expertise in reservoir engineering, drilling optimization, and production enhancement has been instrumental in achieving project milestones. Specifically, their ability to analyze complex geological data and translate it into actionable strategies has significantly improved recovery rates in key fields.</w:t>
      </w:r>
    </w:p>
    <w:p>
      <w:pPr>
        <w:pStyle w:val="BodyText"/>
      </w:pPr>
      <w:r>
        <w:t xml:space="preserve">Furthermore, the engineer's proficiency in utilizing advanced simulation software and digital tools reflects their commitment to staying at the forefront of technological advancements. This skill set is particularly valuable in Qatar Doha, where the industry is increasingly adopting innovative solutions to address challenges such as declining reservoir pressures and environmental sustainability.</w:t>
      </w:r>
    </w:p>
    <w:bookmarkEnd w:id="23"/>
    <w:bookmarkStart w:id="24" w:name="project-contributions"/>
    <w:p>
      <w:pPr>
        <w:pStyle w:val="Heading2"/>
      </w:pPr>
      <w:r>
        <w:t xml:space="preserve">4. Project Contributions</w:t>
      </w:r>
    </w:p>
    <w:p>
      <w:pPr>
        <w:pStyle w:val="FirstParagraph"/>
      </w:pPr>
      <w:r>
        <w:t xml:space="preserve">During the review period, the Petroleum Engineer played a pivotal role in several high-profile projects aimed at enhancing production efficiency and reducing operational costs. One notable achievement was their leadership in optimizing well completion designs, which resulted in a 15% increase in initial production rates. This contribution not only bolstered the company's output but also reinforced its position as a leader in the global energy market.</w:t>
      </w:r>
    </w:p>
    <w:p>
      <w:pPr>
        <w:pStyle w:val="BodyText"/>
      </w:pPr>
      <w:r>
        <w:t xml:space="preserve">Additionally, the engineer actively participated in cross-functional teams to develop strategies for mitigating risks associated with offshore operations. Their insights were crucial in implementing measures that enhanced safety protocols and minimized downtime, thereby ensuring uninterrupted service delivery in Qatar Doha's demanding operational landscape.</w:t>
      </w:r>
    </w:p>
    <w:bookmarkEnd w:id="24"/>
    <w:bookmarkStart w:id="25" w:name="safety-and-compliance"/>
    <w:p>
      <w:pPr>
        <w:pStyle w:val="Heading2"/>
      </w:pPr>
      <w:r>
        <w:t xml:space="preserve">5. Safety and Compliance</w:t>
      </w:r>
    </w:p>
    <w:p>
      <w:pPr>
        <w:pStyle w:val="FirstParagraph"/>
      </w:pPr>
      <w:r>
        <w:t xml:space="preserve">Safety remains a top priority in the oil and gas industry, especially in Qatar Doha, where regulatory frameworks are stringent and expectations are high. The Petroleum Engineer has consistently adhered to all safety guidelines and contributed to fostering a culture of safety within their team. They have conducted regular training sessions on hazard identification and risk management, equipping colleagues with the knowledge needed to operate safely in challenging environments.</w:t>
      </w:r>
    </w:p>
    <w:p>
      <w:pPr>
        <w:pStyle w:val="BodyText"/>
      </w:pPr>
      <w:r>
        <w:t xml:space="preserve">Moreover, the engineer has ensured compliance with local regulations and international standards, demonstrating a strong understanding of the legal and ethical responsibilities inherent in their role. Their proactive approach to addressing potential hazards has helped prevent incidents and maintain the integrity of operations.</w:t>
      </w:r>
    </w:p>
    <w:bookmarkEnd w:id="25"/>
    <w:bookmarkStart w:id="26" w:name="collaboration-and-communication"/>
    <w:p>
      <w:pPr>
        <w:pStyle w:val="Heading2"/>
      </w:pPr>
      <w:r>
        <w:t xml:space="preserve">6. Collaboration and Communication</w:t>
      </w:r>
    </w:p>
    <w:p>
      <w:pPr>
        <w:pStyle w:val="FirstParagraph"/>
      </w:pPr>
      <w:r>
        <w:t xml:space="preserve">Effective collaboration and communication are vital for success in the multifaceted environment of Qatar Doha's energy sector. The Petroleum Engineer has excelled in these areas, building strong relationships with stakeholders across departments and external partners. Their ability to articulate complex technical concepts in clear and concise terms has facilitated better decision-making and alignment of goals.</w:t>
      </w:r>
    </w:p>
    <w:p>
      <w:pPr>
        <w:pStyle w:val="BodyText"/>
      </w:pPr>
      <w:r>
        <w:t xml:space="preserve">The engineer has also been recognized for their mentorship of junior staff, providing guidance and support to help them grow professionally. This commitment to knowledge sharing underscores their dedication to nurturing talent and strengthening the organization's human capital.</w:t>
      </w:r>
    </w:p>
    <w:bookmarkEnd w:id="26"/>
    <w:bookmarkStart w:id="27" w:name="areas-for-improvement"/>
    <w:p>
      <w:pPr>
        <w:pStyle w:val="Heading2"/>
      </w:pPr>
      <w:r>
        <w:t xml:space="preserve">7. Areas for Improvement</w:t>
      </w:r>
    </w:p>
    <w:p>
      <w:pPr>
        <w:pStyle w:val="FirstParagraph"/>
      </w:pPr>
      <w:r>
        <w:t xml:space="preserve">While the Petroleum Engineer has performed admirably, there are areas where further development could enhance their effectiveness. For instance, expanding their expertise in renewable energy integration could position them as a forward-thinking leader capable of navigating the transition to a more sustainable energy future. Additionally, improving time management skills would enable them to handle multiple priorities more efficiently, particularly during peak operational periods.</w:t>
      </w:r>
    </w:p>
    <w:bookmarkEnd w:id="27"/>
    <w:bookmarkStart w:id="28" w:name="conclusion"/>
    <w:p>
      <w:pPr>
        <w:pStyle w:val="Heading2"/>
      </w:pPr>
      <w:r>
        <w:t xml:space="preserve">8. Conclusion</w:t>
      </w:r>
    </w:p>
    <w:p>
      <w:pPr>
        <w:pStyle w:val="FirstParagraph"/>
      </w:pPr>
      <w:r>
        <w:t xml:space="preserve">In conclusion, this Peer Review Report highlights the significant contributions and professional excellence of the Petroleum Engineer in Qatar Doha. Their technical acumen, project leadership, and commitment to safety and collaboration make them an invaluable asset to the organization. By addressing the identified areas for improvement, they can continue to elevate their performance and drive innovation in the ever-evolving energy landscape of Qatar Doha.</w:t>
      </w:r>
    </w:p>
    <w:bookmarkEnd w:id="28"/>
    <w:p>
      <w:pPr>
        <w:pStyle w:val="BodyText"/>
      </w:pPr>
      <w:r>
        <w:rPr>
          <w:bCs/>
          <w:b/>
        </w:rPr>
        <w:t xml:space="preserve">Reviewed By:</w:t>
      </w:r>
      <w:r>
        <w:t xml:space="preserve"> </w:t>
      </w:r>
      <w:r>
        <w:t xml:space="preserve">[Reviewer's Name]</w:t>
      </w:r>
    </w:p>
    <w:p>
      <w:pPr>
        <w:pStyle w:val="BodyText"/>
      </w:pPr>
      <w:r>
        <w:rPr>
          <w:bCs/>
          <w:b/>
        </w:rPr>
        <w:t xml:space="preserve">Title:</w:t>
      </w:r>
      <w:r>
        <w:t xml:space="preserve"> </w:t>
      </w:r>
      <w:r>
        <w:t xml:space="preserve">Senior Petroleum Engineer</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Petroleum Engineer - Qatar Doha</dc:title>
  <dc:creator/>
  <dc:language>en</dc:language>
  <cp:keywords/>
  <dcterms:created xsi:type="dcterms:W3CDTF">2026-10-10T02:18:00Z</dcterms:created>
  <dcterms:modified xsi:type="dcterms:W3CDTF">2026-10-10T02:18:00Z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