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Petroleum Engineer Performance and Technical Contributions</w:t>
      </w:r>
    </w:p>
    <w:p>
      <w:pPr>
        <w:pStyle w:val="BodyText"/>
      </w:pPr>
      <w:r>
        <w:rPr>
          <w:bCs/>
          <w:b/>
        </w:rPr>
        <w:t xml:space="preserve">Location:</w:t>
      </w:r>
      <w:r>
        <w:t xml:space="preserve"> </w:t>
      </w:r>
      <w:r>
        <w:t xml:space="preserve">Senegal Dakar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performance, technical expertise, and overall contributions of a Petroleum Engineer operating within the dynamic energy sector of Senegal Dakar. The review aims to provide a comprehensive evaluation of the engineer's capabilities, focusing on their role in advancing oil and gas exploration, production optimization, and sustainable practices in the region. Given the strategic importance of Senegal Dakar as an emerging hub for hydrocarbon activities in West Africa, this assessment is critical for ensuring high standards of engineering excellence and operational efficiency.</w:t>
      </w:r>
    </w:p>
    <w:bookmarkEnd w:id="21"/>
    <w:bookmarkStart w:id="22" w:name="scope-of-the-review"/>
    <w:p>
      <w:pPr>
        <w:pStyle w:val="Heading2"/>
      </w:pPr>
      <w:r>
        <w:t xml:space="preserve">2. Scope of the Review</w:t>
      </w:r>
    </w:p>
    <w:p>
      <w:pPr>
        <w:pStyle w:val="FirstParagraph"/>
      </w:pPr>
      <w:r>
        <w:t xml:space="preserve">The scope of this Peer Review Report encompasses several key areas relevant to the role of a Petroleum Engineer in Senegal Dakar:</w:t>
      </w:r>
    </w:p>
    <w:p>
      <w:pPr>
        <w:numPr>
          <w:ilvl w:val="0"/>
          <w:numId w:val="1001"/>
        </w:numPr>
        <w:pStyle w:val="Compact"/>
      </w:pPr>
      <w:r>
        <w:t xml:space="preserve">Technical proficiency in reservoir engineering, drilling operations, and production optimization.</w:t>
      </w:r>
    </w:p>
    <w:p>
      <w:pPr>
        <w:numPr>
          <w:ilvl w:val="0"/>
          <w:numId w:val="1001"/>
        </w:numPr>
        <w:pStyle w:val="Compact"/>
      </w:pPr>
      <w:r>
        <w:t xml:space="preserve">Adherence to international safety standards and environmental regulations specific to Senegal Dakar.</w:t>
      </w:r>
    </w:p>
    <w:p>
      <w:pPr>
        <w:numPr>
          <w:ilvl w:val="0"/>
          <w:numId w:val="1001"/>
        </w:numPr>
        <w:pStyle w:val="Compact"/>
      </w:pPr>
      <w:r>
        <w:t xml:space="preserve">Collaboration with multidisciplinary teams, including geologists, geophysicists, and local stakeholders.</w:t>
      </w:r>
    </w:p>
    <w:p>
      <w:pPr>
        <w:numPr>
          <w:ilvl w:val="0"/>
          <w:numId w:val="1001"/>
        </w:numPr>
        <w:pStyle w:val="Compact"/>
      </w:pPr>
      <w:r>
        <w:t xml:space="preserve">Contribution to innovation and problem-solving in challenging offshore and onshore environments.</w:t>
      </w:r>
    </w:p>
    <w:p>
      <w:pPr>
        <w:numPr>
          <w:ilvl w:val="0"/>
          <w:numId w:val="1001"/>
        </w:numPr>
        <w:pStyle w:val="Compact"/>
      </w:pPr>
      <w:r>
        <w:t xml:space="preserve">Alignment with national energy goals and sustainable development objectives in Senegal Dakar.</w:t>
      </w:r>
    </w:p>
    <w:bookmarkEnd w:id="22"/>
    <w:bookmarkStart w:id="23" w:name="technical-expertise"/>
    <w:p>
      <w:pPr>
        <w:pStyle w:val="Heading2"/>
      </w:pPr>
      <w:r>
        <w:t xml:space="preserve">3. Technical Expertise</w:t>
      </w:r>
    </w:p>
    <w:p>
      <w:pPr>
        <w:pStyle w:val="FirstParagraph"/>
      </w:pPr>
      <w:r>
        <w:t xml:space="preserve">The Petroleum Engineer under review has demonstrated exceptional technical expertise in various aspects of oil and gas operations. Their ability to analyze complex reservoir data and develop effective production strategies has been instrumental in maximizing recovery rates in Senegal Dakar's offshore fields. The engineer's proficiency in utilizing advanced simulation tools and software has enabled precise forecasting of reservoir behavior, leading to informed decision-making and optimized resource allocation.</w:t>
      </w:r>
    </w:p>
    <w:p>
      <w:pPr>
        <w:pStyle w:val="BodyText"/>
      </w:pPr>
      <w:r>
        <w:t xml:space="preserve">Furthermore, the engineer has shown a deep understanding of drilling engineering principles, ensuring that operations are conducted safely and efficiently. Their contributions to well design and completion strategies have minimized risks associated with high-pressure environments, which are common in Senegal Dakar's geological formations. This technical acumen has not only enhanced operational performance but also reinforced the reputation of Senegal Dakar as a reliable destination for energy investments.</w:t>
      </w:r>
    </w:p>
    <w:bookmarkEnd w:id="23"/>
    <w:bookmarkStart w:id="24" w:name="safety-and-environmental-compliance"/>
    <w:p>
      <w:pPr>
        <w:pStyle w:val="Heading2"/>
      </w:pPr>
      <w:r>
        <w:t xml:space="preserve">4. Safety and Environmental Compliance</w:t>
      </w:r>
    </w:p>
    <w:p>
      <w:pPr>
        <w:pStyle w:val="FirstParagraph"/>
      </w:pPr>
      <w:r>
        <w:t xml:space="preserve">Safety and environmental stewardship are paramount in the petroleum industry, particularly in a region like Senegal Dakar, where ecological preservation is a priority. The Petroleum Engineer has consistently adhered to stringent safety protocols, ensuring that all operations comply with both local regulations and international best practices. Their proactive approach to hazard identification and risk mitigation has significantly reduced the likelihood of accidents and environmental incidents.</w:t>
      </w:r>
    </w:p>
    <w:p>
      <w:pPr>
        <w:pStyle w:val="BodyText"/>
      </w:pPr>
      <w:r>
        <w:t xml:space="preserve">In addition, the engineer has played a key role in implementing sustainable practices, such as reducing carbon emissions and minimizing waste generation. Their efforts align with Senegal Dakar's commitment to balancing economic growth with environmental responsibility, making them a valuable asset to the organization and the broader community.</w:t>
      </w:r>
    </w:p>
    <w:bookmarkEnd w:id="24"/>
    <w:bookmarkStart w:id="25" w:name="collaboration-and-leadership"/>
    <w:p>
      <w:pPr>
        <w:pStyle w:val="Heading2"/>
      </w:pPr>
      <w:r>
        <w:t xml:space="preserve">5. Collaboration and Leadership</w:t>
      </w:r>
    </w:p>
    <w:p>
      <w:pPr>
        <w:pStyle w:val="FirstParagraph"/>
      </w:pPr>
      <w:r>
        <w:t xml:space="preserve">Effective collaboration is essential for success in the petroleum industry, and the Petroleum Engineer has excelled in this area. They have worked seamlessly with multidisciplinary teams, fostering a culture of open communication and shared objectives. Their ability to bridge technical and non-technical perspectives has facilitated smoother project execution and stronger relationships with local stakeholders in Senegal Dakar.</w:t>
      </w:r>
    </w:p>
    <w:p>
      <w:pPr>
        <w:pStyle w:val="BodyText"/>
      </w:pPr>
      <w:r>
        <w:t xml:space="preserve">Moreover, the engineer has demonstrated strong leadership qualities by mentoring junior staff and promoting knowledge sharing within the team. Their dedication to professional development has contributed to building a highly skilled workforce capable of addressing the unique challenges of operating in Senegal Dakar's energy sector.</w:t>
      </w:r>
    </w:p>
    <w:bookmarkEnd w:id="25"/>
    <w:bookmarkStart w:id="26" w:name="innovation-and-problem-solving"/>
    <w:p>
      <w:pPr>
        <w:pStyle w:val="Heading2"/>
      </w:pPr>
      <w:r>
        <w:t xml:space="preserve">6. Innovation and Problem-Solving</w:t>
      </w:r>
    </w:p>
    <w:p>
      <w:pPr>
        <w:pStyle w:val="FirstParagraph"/>
      </w:pPr>
      <w:r>
        <w:t xml:space="preserve">The Petroleum Engineer has consistently showcased their ability to innovate and solve complex problems. Whether addressing technical challenges in reservoir management or devising creative solutions to logistical issues, their analytical mindset and resourcefulness have been invaluable. In Senegal Dakar, where the industry is still evolving, such innovation is crucial for overcoming obstacles and driving progress.</w:t>
      </w:r>
    </w:p>
    <w:p>
      <w:pPr>
        <w:pStyle w:val="BodyText"/>
      </w:pPr>
      <w:r>
        <w:t xml:space="preserve">One notable example of their problem-solving skills was their contribution to optimizing production techniques in a challenging offshore field. By introducing new technologies and methodologies, the engineer helped increase output while reducing costs, setting a benchmark for future projects in the region.</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investing in advanced training programs to further enhance the engineer's technical skills and keep them updated on emerging trends in the petroleum industry.</w:t>
      </w:r>
    </w:p>
    <w:p>
      <w:pPr>
        <w:numPr>
          <w:ilvl w:val="0"/>
          <w:numId w:val="1002"/>
        </w:numPr>
        <w:pStyle w:val="Compact"/>
      </w:pPr>
      <w:r>
        <w:t xml:space="preserve">Encourage greater involvement in regional initiatives aimed at promoting sustainable energy practices in Senegal Dakar.</w:t>
      </w:r>
    </w:p>
    <w:p>
      <w:pPr>
        <w:numPr>
          <w:ilvl w:val="0"/>
          <w:numId w:val="1002"/>
        </w:numPr>
        <w:pStyle w:val="Compact"/>
      </w:pPr>
      <w:r>
        <w:t xml:space="preserve">Recognize and reward the engineer's contributions to foster a culture of excellence and motivation within the organization.</w:t>
      </w:r>
    </w:p>
    <w:bookmarkEnd w:id="27"/>
    <w:bookmarkStart w:id="28" w:name="conclusion"/>
    <w:p>
      <w:pPr>
        <w:pStyle w:val="Heading2"/>
      </w:pPr>
      <w:r>
        <w:t xml:space="preserve">8. Conclusion</w:t>
      </w:r>
    </w:p>
    <w:p>
      <w:pPr>
        <w:pStyle w:val="FirstParagraph"/>
      </w:pPr>
      <w:r>
        <w:t xml:space="preserve">In conclusion, this Peer Review Report highlights the outstanding performance and contributions of the Petroleum Engineer in Senegal Dakar. Their technical expertise, commitment to safety and sustainability, collaborative spirit, and innovative approach make them a vital asset to the organization and the broader energy sector. As Senegal Dakar continues to emerge as a key player in the global energy landscape, professionals like this engineer will play a pivotal role in shaping its future. This report serves as a testament to their dedication and underscores the importance of maintaining high standards in the petroleum industry.</w:t>
      </w:r>
    </w:p>
    <w:bookmarkEnd w:id="28"/>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Petroleum Engineer</w:t>
      </w:r>
    </w:p>
    <w:p>
      <w:pPr>
        <w:pStyle w:val="BodyText"/>
      </w:pPr>
      <w:r>
        <w:rPr>
          <w:bCs/>
          <w:b/>
        </w:rPr>
        <w:t xml:space="preserve">Organization:</w:t>
      </w:r>
      <w:r>
        <w:t xml:space="preserve"> </w:t>
      </w:r>
      <w:r>
        <w:t xml:space="preserve">[Company Name]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Senegal Dakar</dc:title>
  <dc:creator/>
  <dc:language>en</dc:language>
  <cp:keywords/>
  <dcterms:created xsi:type="dcterms:W3CDTF">2026-10-10T04:11:21Z</dcterms:created>
  <dcterms:modified xsi:type="dcterms:W3CDTF">2026-10-10T04:11:21Z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