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Contributions</w:t>
      </w:r>
    </w:p>
    <w:p>
      <w:pPr>
        <w:pStyle w:val="BodyText"/>
      </w:pPr>
      <w:r>
        <w:rPr>
          <w:bCs/>
          <w:b/>
        </w:rPr>
        <w:t xml:space="preserve">Role:</w:t>
      </w:r>
      <w:r>
        <w:t xml:space="preserve"> </w:t>
      </w:r>
      <w:r>
        <w:t xml:space="preserve">Petroleum Engineer</w:t>
      </w:r>
    </w:p>
    <w:p>
      <w:pPr>
        <w:pStyle w:val="BodyText"/>
      </w:pPr>
      <w:r>
        <w:rPr>
          <w:bCs/>
          <w:b/>
        </w:rPr>
        <w:t xml:space="preserve">Location:</w:t>
      </w:r>
      <w:r>
        <w:t xml:space="preserve"> </w:t>
      </w:r>
      <w:r>
        <w:t xml:space="preserve">Zurich, Switzerland</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ethical conduct of a Petroleum Engineer operating within the dynamic energy sector of Zurich, Switzerland. The review aims to provide a comprehensive evaluation of the engineer's contributions to ongoing projects, adherence to industry standards, and alignment with the regulatory framework of Switzerland. The assessment is conducted by a panel of senior engineers and industry experts to ensure objectivity and thoroughness.</w:t>
      </w:r>
    </w:p>
    <w:bookmarkEnd w:id="21"/>
    <w:bookmarkStart w:id="22" w:name="scope-of-review"/>
    <w:p>
      <w:pPr>
        <w:pStyle w:val="Heading2"/>
      </w:pPr>
      <w:r>
        <w:t xml:space="preserve">2. Scope of Review</w:t>
      </w:r>
    </w:p>
    <w:p>
      <w:pPr>
        <w:pStyle w:val="FirstParagraph"/>
      </w:pPr>
      <w:r>
        <w:t xml:space="preserve">The scope of this review encompasses the following key areas:</w:t>
      </w:r>
    </w:p>
    <w:p>
      <w:pPr>
        <w:numPr>
          <w:ilvl w:val="0"/>
          <w:numId w:val="1001"/>
        </w:numPr>
        <w:pStyle w:val="Compact"/>
      </w:pPr>
      <w:r>
        <w:t xml:space="preserve">Technical proficiency in petroleum engineering practices.</w:t>
      </w:r>
    </w:p>
    <w:p>
      <w:pPr>
        <w:numPr>
          <w:ilvl w:val="0"/>
          <w:numId w:val="1001"/>
        </w:numPr>
        <w:pStyle w:val="Compact"/>
      </w:pPr>
      <w:r>
        <w:t xml:space="preserve">Compliance with Swiss environmental and safety regulations.</w:t>
      </w:r>
    </w:p>
    <w:p>
      <w:pPr>
        <w:numPr>
          <w:ilvl w:val="0"/>
          <w:numId w:val="1001"/>
        </w:numPr>
        <w:pStyle w:val="Compact"/>
      </w:pPr>
      <w:r>
        <w:t xml:space="preserve">Project management and leadership skills.</w:t>
      </w:r>
    </w:p>
    <w:p>
      <w:pPr>
        <w:numPr>
          <w:ilvl w:val="0"/>
          <w:numId w:val="1001"/>
        </w:numPr>
        <w:pStyle w:val="Compact"/>
      </w:pPr>
      <w:r>
        <w:t xml:space="preserve">Innovation and problem-solving capabilities.</w:t>
      </w:r>
    </w:p>
    <w:p>
      <w:pPr>
        <w:numPr>
          <w:ilvl w:val="0"/>
          <w:numId w:val="1001"/>
        </w:numPr>
        <w:pStyle w:val="Compact"/>
      </w:pPr>
      <w:r>
        <w:t xml:space="preserve">Collaboration and communication within multidisciplinary teams.</w:t>
      </w:r>
    </w:p>
    <w:bookmarkEnd w:id="22"/>
    <w:bookmarkStart w:id="23" w:name="technical-proficiency"/>
    <w:p>
      <w:pPr>
        <w:pStyle w:val="Heading2"/>
      </w:pPr>
      <w:r>
        <w:t xml:space="preserve">3. Technical Proficiency</w:t>
      </w:r>
    </w:p>
    <w:p>
      <w:pPr>
        <w:pStyle w:val="FirstParagraph"/>
      </w:pPr>
      <w:r>
        <w:t xml:space="preserve">The Petroleum Engineer under review has demonstrated a high level of technical proficiency in reservoir engineering, drilling operations, and production optimization. Their ability to apply advanced modeling techniques and data analytics has significantly enhanced project outcomes. Notably, the engineer's work on optimizing extraction processes in challenging geological formations has resulted in improved efficiency and reduced operational costs.</w:t>
      </w:r>
    </w:p>
    <w:p>
      <w:pPr>
        <w:pStyle w:val="BodyText"/>
      </w:pPr>
      <w:r>
        <w:t xml:space="preserve">In the context of Zurich, Switzerland, where the energy landscape is increasingly focused on sustainability, the engineer has shown a commendable understanding of integrating traditional petroleum engineering practices with emerging technologies. This includes the exploration of carbon capture and storage (CCS) solutions, which align with Switzerland's commitment to reducing greenhouse gas emissions.</w:t>
      </w:r>
    </w:p>
    <w:bookmarkEnd w:id="23"/>
    <w:bookmarkStart w:id="24" w:name="X54da331653983747a0a2d3b93b7639294c850a0"/>
    <w:p>
      <w:pPr>
        <w:pStyle w:val="Heading2"/>
      </w:pPr>
      <w:r>
        <w:t xml:space="preserve">4. Regulatory Compliance and Environmental Stewardship</w:t>
      </w:r>
    </w:p>
    <w:p>
      <w:pPr>
        <w:pStyle w:val="FirstParagraph"/>
      </w:pPr>
      <w:r>
        <w:t xml:space="preserve">Switzerland is known for its stringent environmental regulations, and the Petroleum Engineer has consistently adhered to these standards. The review highlights the engineer's proactive approach to minimizing environmental impact through the implementation of best practices in waste management, water usage, and emissions control. Their efforts to ensure compliance with Swiss federal and cantonal regulations have been instrumental in maintaining the company's reputation and operational integrity.</w:t>
      </w:r>
    </w:p>
    <w:p>
      <w:pPr>
        <w:pStyle w:val="BodyText"/>
      </w:pPr>
      <w:r>
        <w:t xml:space="preserve">Furthermore, the engineer has actively participated in initiatives aimed at promoting sustainable energy practices within the Zurich region. This includes collaboration with local stakeholders and participation in industry forums focused on the transition to cleaner energy sources.</w:t>
      </w:r>
    </w:p>
    <w:bookmarkEnd w:id="24"/>
    <w:bookmarkStart w:id="25" w:name="project-management-and-leadership"/>
    <w:p>
      <w:pPr>
        <w:pStyle w:val="Heading2"/>
      </w:pPr>
      <w:r>
        <w:t xml:space="preserve">5. Project Management and Leadership</w:t>
      </w:r>
    </w:p>
    <w:p>
      <w:pPr>
        <w:pStyle w:val="FirstParagraph"/>
      </w:pPr>
      <w:r>
        <w:t xml:space="preserve">The Petroleum Engineer has exhibited strong project management skills, effectively leading teams through complex projects from conception to completion. Their ability to coordinate with multidisciplinary teams, including geologists, environmental scientists, and regulatory experts, has been crucial in achieving project milestones. The engineer's leadership style is characterized by clear communication, decisiveness, and a focus on continuous improvement.</w:t>
      </w:r>
    </w:p>
    <w:p>
      <w:pPr>
        <w:pStyle w:val="BodyText"/>
      </w:pPr>
      <w:r>
        <w:t xml:space="preserve">In Zurich, where precision and efficiency are highly valued, the engineer's meticulous approach to project planning and execution has been particularly noteworthy. Their ability to anticipate potential challenges and develop contingency plans has contributed to the successful delivery of projects within budget and on schedule.</w:t>
      </w:r>
    </w:p>
    <w:bookmarkEnd w:id="25"/>
    <w:bookmarkStart w:id="26" w:name="innovation-and-problem-solving"/>
    <w:p>
      <w:pPr>
        <w:pStyle w:val="Heading2"/>
      </w:pPr>
      <w:r>
        <w:t xml:space="preserve">6. Innovation and Problem-Solving</w:t>
      </w:r>
    </w:p>
    <w:p>
      <w:pPr>
        <w:pStyle w:val="FirstParagraph"/>
      </w:pPr>
      <w:r>
        <w:t xml:space="preserve">Innovation is a critical component of modern petroleum engineering, and the engineer under review has consistently demonstrated a capacity for creative problem-solving. Their contributions to developing novel techniques for reservoir characterization and production enhancement have been recognized by peers and industry leaders alike. The engineer's willingness to explore new technologies and methodologies has positioned them as a forward-thinking professional in the field.</w:t>
      </w:r>
    </w:p>
    <w:p>
      <w:pPr>
        <w:pStyle w:val="BodyText"/>
      </w:pPr>
      <w:r>
        <w:t xml:space="preserve">Within the Zurich context, the engineer's focus on innovation extends to the integration of digital tools and artificial intelligence in petroleum engineering processes. This has not only improved operational efficiency but also aligned with Switzerland's broader goals of technological advancement and digital transformation.</w:t>
      </w:r>
    </w:p>
    <w:bookmarkEnd w:id="26"/>
    <w:bookmarkStart w:id="27" w:name="collaboration-and-communication"/>
    <w:p>
      <w:pPr>
        <w:pStyle w:val="Heading2"/>
      </w:pPr>
      <w:r>
        <w:t xml:space="preserve">7. Collaboration and Communication</w:t>
      </w:r>
    </w:p>
    <w:p>
      <w:pPr>
        <w:pStyle w:val="FirstParagraph"/>
      </w:pPr>
      <w:r>
        <w:t xml:space="preserve">Effective collaboration and communication are essential for success in the petroleum engineering industry, and the engineer has excelled in these areas. Their ability to convey complex technical information to non-technical stakeholders has facilitated better decision-making and stakeholder engagement. The engineer's collaborative approach has fostered a positive work environment and strengthened relationships with partners and clients in Zurich and beyond.</w:t>
      </w:r>
    </w:p>
    <w:bookmarkEnd w:id="27"/>
    <w:bookmarkStart w:id="28" w:name="conclusion-and-recommendations"/>
    <w:p>
      <w:pPr>
        <w:pStyle w:val="Heading2"/>
      </w:pPr>
      <w:r>
        <w:t xml:space="preserve">8. Conclusion and Recommendations</w:t>
      </w:r>
    </w:p>
    <w:p>
      <w:pPr>
        <w:pStyle w:val="FirstParagraph"/>
      </w:pPr>
      <w:r>
        <w:t xml:space="preserve">In conclusion, the Petroleum Engineer under review has demonstrated exceptional technical expertise, regulatory compliance, leadership, and innovation. Their contributions have been significant in advancing projects and aligning with the sustainability goals of Zurich, Switzerland. Based on this Peer Review Report, it is recommended that the engineer be recognized for their outstanding performance and considered for leadership roles within the organization.</w:t>
      </w:r>
    </w:p>
    <w:p>
      <w:pPr>
        <w:pStyle w:val="BodyText"/>
      </w:pPr>
      <w:r>
        <w:t xml:space="preserve">Future areas for development include further engagement in cross-border collaborations and continued exploration of emerging technologies in the energy sector. The engineer's commitment to excellence and adaptability positions them well to contribute to the evolving energy landscape in Switzerland and globally.</w:t>
      </w:r>
    </w:p>
    <w:bookmarkEnd w:id="28"/>
    <w:p>
      <w:pPr>
        <w:pStyle w:val="BodyText"/>
      </w:pPr>
      <w:r>
        <w:rPr>
          <w:bCs/>
          <w:b/>
        </w:rPr>
        <w:t xml:space="preserve">Reviewed by:</w:t>
      </w:r>
    </w:p>
    <w:p>
      <w:pPr>
        <w:pStyle w:val="BodyText"/>
      </w:pPr>
      <w:r>
        <w:t xml:space="preserve">Dr. Hans Müller, Senior Petroleum Engineer</w:t>
      </w:r>
    </w:p>
    <w:p>
      <w:pPr>
        <w:pStyle w:val="BodyText"/>
      </w:pPr>
      <w:r>
        <w:t xml:space="preserve">Prof. Elena Rossi, Environmental Engineering Specialist</w:t>
      </w:r>
    </w:p>
    <w:p>
      <w:pPr>
        <w:pStyle w:val="BodyText"/>
      </w:pPr>
      <w:r>
        <w:t xml:space="preserve">Markus Weber, Project Management Consultant</w:t>
      </w:r>
    </w:p>
    <w:p>
      <w:pPr>
        <w:pStyle w:val="BodyText"/>
      </w:pPr>
      <w:r>
        <w:rPr>
          <w:bCs/>
          <w:b/>
        </w:rPr>
        <w:t xml:space="preserve">Affiliation:</w:t>
      </w:r>
      <w:r>
        <w:t xml:space="preserve"> </w:t>
      </w:r>
      <w:r>
        <w:t xml:space="preserve">Zurich Energy Engineering Consortium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Zurich, Switzerland</dc:title>
  <dc:creator/>
  <dc:language>en</dc:language>
  <cp:keywords/>
  <dcterms:created xsi:type="dcterms:W3CDTF">2026-10-10T06:30:08Z</dcterms:created>
  <dcterms:modified xsi:type="dcterms:W3CDTF">2026-10-10T06:30:08Z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