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safety standards, and professional conduct of the designated Petroleum Engineer operating within the Thailand Bangkok regional office. As the energy sector in Southeast Asia continues to evolve, the role of the Petroleum Engineer in Thailand Bangkok is critical for optimizing upstream operations, ensuring regulatory compliance, and driving technological innovation. This document outlines the findings of a comprehensive review conducted by a panel of senior industry peers, focusing on reservoir management, drilling engineering, and production optimization strategies specific to the local geological and regulatory environment.</w:t>
      </w:r>
    </w:p>
    <w:bookmarkEnd w:id="21"/>
    <w:bookmarkStart w:id="22" w:name="Xdaf36af6eab797caa7dfbd32c6d56302c6aa4fc"/>
    <w:p>
      <w:pPr>
        <w:pStyle w:val="Heading2"/>
      </w:pPr>
      <w:r>
        <w:t xml:space="preserve">2. Technical Competency and Reservoir Management</w:t>
      </w:r>
    </w:p>
    <w:p>
      <w:pPr>
        <w:pStyle w:val="FirstParagraph"/>
      </w:pPr>
      <w:r>
        <w:t xml:space="preserve">The primary focus of this review was the candidate's ability to manage complex reservoir systems typical of the Gulf of Thailand and surrounding onshore basins. The Petroleum Engineer demonstrated a robust understanding of reservoir simulation and decline curve analysis. Specifically, the engineer's approach to enhancing recovery factors in mature fields showed a high level of technical acumen.</w:t>
      </w:r>
    </w:p>
    <w:p>
      <w:pPr>
        <w:pStyle w:val="BodyText"/>
      </w:pPr>
      <w:r>
        <w:t xml:space="preserve">In the context of Thailand Bangkok operations, where many fields are entering their late-life stages, the engineer's implementation of water flooding optimization techniques was particularly noteworthy. The peer review panel observed that the engineer effectively utilized modern software tools to model fluid dynamics, resulting in a projected 5% increase in ultimate recovery for the assigned assets. Furthermore, the engineer's ability to interpret seismic data and integrate it with well log analysis was commended as being above the industry standard for the region.</w:t>
      </w:r>
    </w:p>
    <w:bookmarkEnd w:id="22"/>
    <w:bookmarkStart w:id="23" w:name="Xf53cc7d6f02ced3800307ae62cf1ea4895574e1"/>
    <w:p>
      <w:pPr>
        <w:pStyle w:val="Heading2"/>
      </w:pPr>
      <w:r>
        <w:t xml:space="preserve">3. Operational Safety and Environmental Compliance</w:t>
      </w:r>
    </w:p>
    <w:p>
      <w:pPr>
        <w:pStyle w:val="FirstParagraph"/>
      </w:pPr>
      <w:r>
        <w:t xml:space="preserve">Safety and environmental stewardship are paramount in the petroleum industry, especially within the strict regulatory framework of Thailand. This Peer Review Report highlights the Petroleum Engineer's adherence to the Department of Mineral Fuels (DMF) regulations and international safety standards such as ISO 45001.</w:t>
      </w:r>
    </w:p>
    <w:p>
      <w:pPr>
        <w:pStyle w:val="BodyText"/>
      </w:pPr>
      <w:r>
        <w:t xml:space="preserve">The engineer was evaluated on their implementation of HSE (Health, Safety, and Environment) protocols during drilling and completion phases in the Thailand Bangkok operational zone. The review found that the engineer consistently prioritized risk assessment, ensuring that all operations minimized environmental impact on local ecosystems. The proactive management of methane emissions and the efficient handling of produced water were identified as key strengths. The engineer's commitment to maintaining a zero-incident culture aligns perfectly with the corporate sustainability goals required for operations in Thailand Bangkok.</w:t>
      </w:r>
    </w:p>
    <w:bookmarkEnd w:id="23"/>
    <w:bookmarkStart w:id="24" w:name="project-management-and-collaboration"/>
    <w:p>
      <w:pPr>
        <w:pStyle w:val="Heading2"/>
      </w:pPr>
      <w:r>
        <w:t xml:space="preserve">4. Project Management and Collaboration</w:t>
      </w:r>
    </w:p>
    <w:p>
      <w:pPr>
        <w:pStyle w:val="FirstParagraph"/>
      </w:pPr>
      <w:r>
        <w:t xml:space="preserve">A successful Petroleum Engineer must possess strong project management skills to coordinate between multidisciplinary teams, contractors, and government stakeholders. This review assessed the engineer's performance in managing cross-functional projects within the Thailand Bangkok hub.</w:t>
      </w:r>
    </w:p>
    <w:p>
      <w:pPr>
        <w:pStyle w:val="BodyText"/>
      </w:pPr>
      <w:r>
        <w:t xml:space="preserve">The engineer demonstrated excellent leadership in coordinating with geologists, geophysicists, and drilling contractors. Their ability to communicate complex technical data to non-technical stakeholders in the regional office was highly effective. The review noted that the engineer successfully navigated the bureaucratic landscape of Thai energy regulations, ensuring timely project approvals and minimizing operational downtime. The collaborative approach taken by the Petroleum Engineer fostered a positive working environment and enhanced team productivity across the Thailand Bangkok operations.</w:t>
      </w:r>
    </w:p>
    <w:bookmarkEnd w:id="24"/>
    <w:bookmarkStart w:id="25" w:name="areas-for-improvement"/>
    <w:p>
      <w:pPr>
        <w:pStyle w:val="Heading2"/>
      </w:pPr>
      <w:r>
        <w:t xml:space="preserve">5. Areas for Improvement</w:t>
      </w:r>
    </w:p>
    <w:p>
      <w:pPr>
        <w:pStyle w:val="FirstParagraph"/>
      </w:pPr>
      <w:r>
        <w:t xml:space="preserve">While the overall performance of the Petroleum Engineer is commendable, this Peer Review Report identifies specific areas for professional development. First, there is a need for enhanced proficiency in digital twin technology and AI-driven predictive maintenance, which are becoming increasingly relevant in modern petroleum engineering. Second, the engineer should focus on strengthening their knowledge of carbon capture, utilization, and storage (CCUS) technologies, as these are critical for the future sustainability of oil and gas operations in Thailand Bangkok.</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Petroleum Engineer under review possesses the technical expertise, safety consciousness, and leadership qualities necessary to excel in the Thailand Bangkok energy market. Their contributions to reservoir optimization and regulatory compliance have been significant. The panel recommends the continuation of their current role with a focus on the identified areas for improvement. The engineer is well-positioned to contribute to the long-term success of petroleum operations in the region.</w:t>
      </w:r>
    </w:p>
    <w:bookmarkEnd w:id="26"/>
    <w:p>
      <w:pPr>
        <w:pStyle w:val="BodyText"/>
      </w:pPr>
      <w:r>
        <w:rPr>
          <w:bCs/>
          <w:b/>
        </w:rPr>
        <w:t xml:space="preserve">Reviewed by:</w:t>
      </w:r>
    </w:p>
    <w:p>
      <w:pPr>
        <w:pStyle w:val="BodyText"/>
      </w:pPr>
      <w:r>
        <w:t xml:space="preserve">Senior Engineering Review Panel</w:t>
      </w:r>
    </w:p>
    <w:p>
      <w:pPr>
        <w:pStyle w:val="BodyText"/>
      </w:pPr>
      <w:r>
        <w:t xml:space="preserve">Thailand Bangkok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Thailand Bangkok</dc:title>
  <dc:creator/>
  <dc:language>en</dc:language>
  <cp:keywords/>
  <dcterms:created xsi:type="dcterms:W3CDTF">2026-10-10T03:51:14Z</dcterms:created>
  <dcterms:modified xsi:type="dcterms:W3CDTF">2026-10-10T03:51:14Z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