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Nigeria</w:t>
      </w:r>
      <w:r>
        <w:t xml:space="preserve"> </w:t>
      </w:r>
      <w:r>
        <w:t xml:space="preserve">Abuja</w:t>
      </w:r>
    </w:p>
    <w:bookmarkStart w:id="28" w:name="peer-review-report-pharmacist-practice"/>
    <w:p>
      <w:pPr>
        <w:pStyle w:val="Heading1"/>
      </w:pPr>
      <w:r>
        <w:t xml:space="preserve">Peer Review Report: Pharmacist Practice</w:t>
      </w:r>
    </w:p>
    <w:p>
      <w:pPr>
        <w:pStyle w:val="FirstParagraph"/>
      </w:pPr>
      <w:r>
        <w:rPr>
          <w:bCs/>
          <w:b/>
        </w:rPr>
        <w:t xml:space="preserve">Location:</w:t>
      </w:r>
      <w:r>
        <w:t xml:space="preserve"> </w:t>
      </w:r>
      <w:r>
        <w:t xml:space="preserve">Nigeria Abuja</w:t>
      </w:r>
      <w:r>
        <w:br/>
      </w:r>
      <w:r>
        <w:rPr>
          <w:bCs/>
          <w:b/>
        </w:rPr>
        <w:t xml:space="preserve">Date of Review:</w:t>
      </w:r>
      <w:r>
        <w:t xml:space="preserve"> </w:t>
      </w:r>
      <w:r>
        <w:t xml:space="preserve">October 24, 2023</w:t>
      </w:r>
      <w:r>
        <w:br/>
      </w:r>
      <w:r>
        <w:rPr>
          <w:bCs/>
          <w:b/>
        </w:rPr>
        <w:t xml:space="preserve">Review Type:</w:t>
      </w:r>
      <w:r>
        <w:t xml:space="preserve"> </w:t>
      </w:r>
      <w:r>
        <w:t xml:space="preserve">Annual Professional Competency Assessment</w:t>
      </w:r>
    </w:p>
    <w:p>
      <w:pPr>
        <w:pStyle w:val="BodyText"/>
      </w:pPr>
      <w:r>
        <w:rPr>
          <w:bCs/>
          <w:b/>
        </w:rPr>
        <w:t xml:space="preserve">Regulatory Body:</w:t>
      </w:r>
      <w:r>
        <w:t xml:space="preserve"> </w:t>
      </w:r>
      <w:r>
        <w:t xml:space="preserve">Pharmacists Council of Nigeria (PCN)</w:t>
      </w:r>
      <w:r>
        <w:br/>
      </w:r>
      <w:r>
        <w:rPr>
          <w:bCs/>
          <w:b/>
        </w:rPr>
        <w:t xml:space="preserve">Region:</w:t>
      </w:r>
      <w:r>
        <w:t xml:space="preserve"> </w:t>
      </w:r>
      <w:r>
        <w:t xml:space="preserve">Federal Capital Territory (FCT)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practice, clinical competence, and ethical adherence of a registered Pharmacist operating within the Federal Capital Territory of Nigeria Abuja. The primary objective of this review is to ensure that the standards of pharmaceutical care provided in this jurisdiction align with the rigorous guidelines set forth by the Pharmacists Council of Nigeria (PCN) and international best practices. The review focuses on the Pharmacist's ability to manage medication therapy, ensure drug safety, and contribute to public health initiatives specific to the Abuja metropolitan area.</w:t>
      </w:r>
    </w:p>
    <w:bookmarkEnd w:id="20"/>
    <w:bookmarkStart w:id="21" w:name="introduction-and-scope"/>
    <w:p>
      <w:pPr>
        <w:pStyle w:val="Heading2"/>
      </w:pPr>
      <w:r>
        <w:t xml:space="preserve">2. Introduction and Scope</w:t>
      </w:r>
    </w:p>
    <w:p>
      <w:pPr>
        <w:pStyle w:val="FirstParagraph"/>
      </w:pPr>
      <w:r>
        <w:t xml:space="preserve">The role of the Pharmacist in Nigeria Abuja has evolved significantly, transitioning from a primarily dispensing-focused role to a patient-centered clinical model. As the capital city, Abuja hosts a diverse population and a complex healthcare infrastructure, including federal teaching hospitals, private clinics, and community pharmacies. Consequently, the expectations for a Pharmacist in this region are high. This report evaluates the subject Pharmacist across several key domains: clinical knowledge, dispensing accuracy, regulatory compliance, patient counseling, and professional ethics.</w:t>
      </w:r>
    </w:p>
    <w:p>
      <w:pPr>
        <w:pStyle w:val="BodyText"/>
      </w:pPr>
      <w:r>
        <w:t xml:space="preserve">The scope of this Peer Review Report covers the period from January 1, 2023, to September 30, 2023. The assessment was conducted through a combination of site visits, record audits, and direct observation of the Pharmacist in practice.</w:t>
      </w:r>
    </w:p>
    <w:bookmarkEnd w:id="21"/>
    <w:bookmarkStart w:id="22" w:name="Xeb1382409c1ccca016b71e78846823ff758dced"/>
    <w:p>
      <w:pPr>
        <w:pStyle w:val="Heading2"/>
      </w:pPr>
      <w:r>
        <w:t xml:space="preserve">3. Clinical Competence and Medication Therapy Management</w:t>
      </w:r>
    </w:p>
    <w:p>
      <w:pPr>
        <w:pStyle w:val="FirstParagraph"/>
      </w:pPr>
      <w:r>
        <w:t xml:space="preserve">A critical aspect of this review is the assessment of the Pharmacist's clinical knowledge. In the context of Nigeria Abuja, where the prevalence of non-communicable diseases such as hypertension and diabetes is rising, the Pharmacist must demonstrate proficiency in Medication Therapy Management (MTM). The review indicates that the Pharmacist possesses a strong understanding of pharmacokinetics, pharmacodynamics, and drug-drug interactions.</w:t>
      </w:r>
    </w:p>
    <w:p>
      <w:pPr>
        <w:pStyle w:val="BodyText"/>
      </w:pPr>
      <w:r>
        <w:t xml:space="preserve">The Pharmacist was observed effectively identifying potential adverse drug reactions and adjusting therapy plans in consultation with physicians. Furthermore, the Pharmacist demonstrated up-to-date knowledge regarding the management of infectious diseases prevalent in the region, including malaria and tuberculosis, ensuring that treatment protocols align with the National Guidelines for the Management of Common Diseases in Nigeria.</w:t>
      </w:r>
    </w:p>
    <w:bookmarkEnd w:id="22"/>
    <w:bookmarkStart w:id="23" w:name="X04cf735621ec287af6028c66f7a3d522dc6727c"/>
    <w:p>
      <w:pPr>
        <w:pStyle w:val="Heading2"/>
      </w:pPr>
      <w:r>
        <w:t xml:space="preserve">4. Dispensing Accuracy and Inventory Control</w:t>
      </w:r>
    </w:p>
    <w:p>
      <w:pPr>
        <w:pStyle w:val="FirstParagraph"/>
      </w:pPr>
      <w:r>
        <w:t xml:space="preserve">Dispensing accuracy is the cornerstone of pharmaceutical practice. This Peer Review Report highlights the Pharmacist's adherence to the "Five Rights" of medication administration: right patient, right drug, right dose, right route, and right time. An audit of prescription records revealed a dispensing accuracy rate of 99.5%, which exceeds the national benchmark.</w:t>
      </w:r>
    </w:p>
    <w:p>
      <w:pPr>
        <w:pStyle w:val="BodyText"/>
      </w:pPr>
      <w:r>
        <w:t xml:space="preserve">Inventory control is particularly vital in Nigeria Abuja due to the challenges of supply chain logistics and the risk of counterfeit drugs. The Pharmacist was commended for maintaining a robust inventory management system. This includes strict verification of suppliers, proper storage conditions for temperature-sensitive medications, and regular stock rotation to prevent the dispensing of expired products. The Pharmacist actively participates in the PCN's initiatives to combat substandard and falsified medical products.</w:t>
      </w:r>
    </w:p>
    <w:bookmarkEnd w:id="23"/>
    <w:bookmarkStart w:id="24" w:name="regulatory-compliance-and-ethics"/>
    <w:p>
      <w:pPr>
        <w:pStyle w:val="Heading2"/>
      </w:pPr>
      <w:r>
        <w:t xml:space="preserve">5. Regulatory Compliance and Ethics</w:t>
      </w:r>
    </w:p>
    <w:p>
      <w:pPr>
        <w:pStyle w:val="FirstParagraph"/>
      </w:pPr>
      <w:r>
        <w:t xml:space="preserve">Compliance with the laws and regulations governing pharmacy practice in Nigeria is non-negotiable. This report confirms that the Pharmacist holds a valid practicing license from the Pharmacists Council of Nigeria and is registered with the FCT branch. The Pharmacist strictly adheres to the Code of Ethics for Pharmacists in Nigeria, maintaining patient confidentiality and professional integrity.</w:t>
      </w:r>
    </w:p>
    <w:p>
      <w:pPr>
        <w:pStyle w:val="BodyText"/>
      </w:pPr>
      <w:r>
        <w:t xml:space="preserve">The review also assessed the Pharmacist's handling of controlled substances. The records indicate full compliance with the National Agency for Food and Drug Administration and Control (NAFDAC) regulations regarding the procurement, storage, and dispensing of psychotropic and narcotic drugs.</w:t>
      </w:r>
    </w:p>
    <w:bookmarkEnd w:id="24"/>
    <w:bookmarkStart w:id="25" w:name="Xba3d76de3f6afa5c49caa0bc3292e0695de4de4"/>
    <w:p>
      <w:pPr>
        <w:pStyle w:val="Heading2"/>
      </w:pPr>
      <w:r>
        <w:t xml:space="preserve">6. Patient Counseling and Public Health Engagement</w:t>
      </w:r>
    </w:p>
    <w:p>
      <w:pPr>
        <w:pStyle w:val="FirstParagraph"/>
      </w:pPr>
      <w:r>
        <w:t xml:space="preserve">Effective communication is essential for a Pharmacist in Nigeria Abuja, where health literacy levels vary. This Peer Review Report notes that the Pharmacist excels in patient counseling. The Pharmacist takes the time to explain medication usage, potential side effects, and lifestyle modifications in a language and manner understandable to the patient.</w:t>
      </w:r>
    </w:p>
    <w:p>
      <w:pPr>
        <w:pStyle w:val="BodyText"/>
      </w:pPr>
      <w:r>
        <w:t xml:space="preserve">Beyond the pharmacy counter, the Pharmacist is actively engaged in public health outreach. This includes participation in community health screenings and vaccination campaigns organized within the Abuja municipal area. These efforts contribute significantly to disease prevention and health promotion in the community.</w:t>
      </w:r>
    </w:p>
    <w:bookmarkEnd w:id="25"/>
    <w:bookmarkStart w:id="26" w:name="areas-for-improvement"/>
    <w:p>
      <w:pPr>
        <w:pStyle w:val="Heading2"/>
      </w:pPr>
      <w:r>
        <w:t xml:space="preserve">7. Areas for Improvement</w:t>
      </w:r>
    </w:p>
    <w:p>
      <w:pPr>
        <w:pStyle w:val="FirstParagraph"/>
      </w:pPr>
      <w:r>
        <w:t xml:space="preserve">While the overall performance is exemplary, this report identifies a few areas for continuous improvement. The Pharmacist is encouraged to further integrate digital health tools into their practice to enhance patient record-keeping and telepharmacy services. Additionally, increasing involvement in clinical research related to local health challenges in Nigeria Abuja would further elevate their professional standing.</w:t>
      </w:r>
    </w:p>
    <w:bookmarkEnd w:id="26"/>
    <w:bookmarkStart w:id="27" w:name="conclusion"/>
    <w:p>
      <w:pPr>
        <w:pStyle w:val="Heading2"/>
      </w:pPr>
      <w:r>
        <w:t xml:space="preserve">8. Conclusion</w:t>
      </w:r>
    </w:p>
    <w:p>
      <w:pPr>
        <w:pStyle w:val="FirstParagraph"/>
      </w:pPr>
      <w:r>
        <w:t xml:space="preserve">In conclusion, this Peer Review Report affirms that the Pharmacist under review is a competent, ethical, and dedicated professional. Their practice in Nigeria Abuja meets and often exceeds the standards required by the Pharmacists Council of Nigeria. The Pharmacist plays a vital role in ensuring the safety and efficacy of medication use in the community. It is recommended that the Pharmacist continues their current trajectory of professional development and service excellence.</w:t>
      </w:r>
    </w:p>
    <w:p>
      <w:pPr>
        <w:pStyle w:val="BodyText"/>
      </w:pPr>
      <w:r>
        <w:rPr>
          <w:bCs/>
          <w:b/>
        </w:rPr>
        <w:t xml:space="preserve">Reviewed By:</w:t>
      </w:r>
      <w:r>
        <w:br/>
      </w:r>
      <w:r>
        <w:t xml:space="preserve">Dr. A. Bello</w:t>
      </w:r>
      <w:r>
        <w:br/>
      </w:r>
      <w:r>
        <w:t xml:space="preserve">Senior Peer Reviewer</w:t>
      </w:r>
      <w:r>
        <w:br/>
      </w:r>
      <w:r>
        <w:t xml:space="preserve">Pharmacists Council of Nigeria (FCT Branch)</w:t>
      </w:r>
    </w:p>
    <w:p>
      <w:pPr>
        <w:pStyle w:val="BodyText"/>
      </w:pPr>
      <w:r>
        <w:rPr>
          <w:bCs/>
          <w:b/>
        </w:rPr>
        <w:t xml:space="preserve">Reviewed Pharmacist:</w:t>
      </w:r>
      <w:r>
        <w:br/>
      </w:r>
      <w:r>
        <w:t xml:space="preserve">[Name Redacted]</w:t>
      </w:r>
      <w:r>
        <w:br/>
      </w:r>
      <w:r>
        <w:t xml:space="preserve">Registered Pharmacist</w:t>
      </w:r>
      <w:r>
        <w:br/>
      </w:r>
      <w:r>
        <w:t xml:space="preserve">Abuja,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Nigeria Abuja</dc:title>
  <dc:creator/>
  <dc:language>en</dc:language>
  <cp:keywords/>
  <dcterms:created xsi:type="dcterms:W3CDTF">2026-10-10T09:01:52Z</dcterms:created>
  <dcterms:modified xsi:type="dcterms:W3CDTF">2026-10-10T09:01:52Z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