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Pharmacist</w:t>
      </w:r>
    </w:p>
    <w:p>
      <w:pPr>
        <w:pStyle w:val="BodyText"/>
      </w:pPr>
      <w:r>
        <w:rPr>
          <w:bCs/>
          <w:b/>
        </w:rPr>
        <w:t xml:space="preserve">Location:</w:t>
      </w:r>
      <w:r>
        <w:t xml:space="preserve"> </w:t>
      </w:r>
      <w:r>
        <w:t xml:space="preserve">Pakistan Islamabad</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practice, clinical knowledge, and operational compliance of a registered Pharmacist operating within the jurisdiction of Pakistan Islamabad. The review aligns with the standards set forth by the Pharmacy Council of Pakistan (PCP) and local health regulations specific to the Islamabad Capital Territory (ICT). The primary objective is to ensure that the pharmacist maintains the highest standards of patient safety, medication management, and ethical conduct expected in a modern healthcare environment.</w:t>
      </w:r>
    </w:p>
    <w:p>
      <w:pPr>
        <w:pStyle w:val="BodyText"/>
      </w:pPr>
      <w:r>
        <w:t xml:space="preserve">The scope of this review encompasses a comprehensive analysis of prescription handling, drug storage protocols, patient counseling practices, inventory management, and adherence to legal requirements governing pharmaceutical services in Islamabad.</w:t>
      </w:r>
    </w:p>
    <w:bookmarkEnd w:id="21"/>
    <w:bookmarkStart w:id="22" w:name="pharmacist-profile-and-credentials"/>
    <w:p>
      <w:pPr>
        <w:pStyle w:val="Heading2"/>
      </w:pPr>
      <w:r>
        <w:t xml:space="preserve">2. Pharmacist Profile and Credentials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Name of Pharmacist</w:t>
            </w:r>
          </w:p>
        </w:tc>
        <w:tc>
          <w:tcPr/>
          <w:p>
            <w:pPr>
              <w:pStyle w:val="Compact"/>
              <w:jc w:val="left"/>
            </w:pPr>
            <w:r>
              <w:t xml:space="preserve">[Insert Name]</w:t>
            </w:r>
          </w:p>
        </w:tc>
      </w:tr>
      <w:tr>
        <w:tc>
          <w:tcPr/>
          <w:p>
            <w:pPr>
              <w:pStyle w:val="Compact"/>
              <w:jc w:val="left"/>
            </w:pPr>
            <w:r>
              <w:t xml:space="preserve">Registration Number</w:t>
            </w:r>
          </w:p>
        </w:tc>
        <w:tc>
          <w:tcPr/>
          <w:p>
            <w:pPr>
              <w:pStyle w:val="Compact"/>
              <w:jc w:val="left"/>
            </w:pPr>
            <w:r>
              <w:t xml:space="preserve">[Insert PCP Registration Number]</w:t>
            </w:r>
          </w:p>
        </w:tc>
      </w:tr>
      <w:tr>
        <w:tc>
          <w:tcPr/>
          <w:p>
            <w:pPr>
              <w:pStyle w:val="Compact"/>
              <w:jc w:val="left"/>
            </w:pPr>
            <w:r>
              <w:t xml:space="preserve">Qualification</w:t>
            </w:r>
          </w:p>
        </w:tc>
        <w:tc>
          <w:tcPr/>
          <w:p>
            <w:pPr>
              <w:pStyle w:val="Compact"/>
              <w:jc w:val="left"/>
            </w:pPr>
            <w:r>
              <w:t xml:space="preserve">Pharm.D / B.Pharm</w:t>
            </w:r>
          </w:p>
        </w:tc>
      </w:tr>
      <w:tr>
        <w:tc>
          <w:tcPr/>
          <w:p>
            <w:pPr>
              <w:pStyle w:val="Compact"/>
              <w:jc w:val="left"/>
            </w:pPr>
            <w:r>
              <w:t xml:space="preserve">Place of Practice</w:t>
            </w:r>
          </w:p>
        </w:tc>
        <w:tc>
          <w:tcPr/>
          <w:p>
            <w:pPr>
              <w:pStyle w:val="Compact"/>
              <w:jc w:val="left"/>
            </w:pPr>
            <w:r>
              <w:t xml:space="preserve">[Insert Pharmacy Name], Islamabad</w:t>
            </w:r>
          </w:p>
        </w:tc>
      </w:tr>
      <w:tr>
        <w:tc>
          <w:tcPr/>
          <w:p>
            <w:pPr>
              <w:pStyle w:val="Compact"/>
              <w:jc w:val="left"/>
            </w:pPr>
            <w:r>
              <w:t xml:space="preserve">Years of Experience</w:t>
            </w:r>
          </w:p>
        </w:tc>
        <w:tc>
          <w:tcPr/>
          <w:p>
            <w:pPr>
              <w:pStyle w:val="Compact"/>
              <w:jc w:val="left"/>
            </w:pPr>
            <w:r>
              <w:t xml:space="preserve">[Insert Years]</w:t>
            </w:r>
          </w:p>
        </w:tc>
      </w:tr>
    </w:tbl>
    <w:bookmarkEnd w:id="22"/>
    <w:bookmarkStart w:id="23" w:name="X799c40c0e4c0cb03ac0e23cceffd3b4a968dd0e"/>
    <w:p>
      <w:pPr>
        <w:pStyle w:val="Heading2"/>
      </w:pPr>
      <w:r>
        <w:t xml:space="preserve">3. Clinical Competency and Prescription Management</w:t>
      </w:r>
    </w:p>
    <w:p>
      <w:pPr>
        <w:pStyle w:val="FirstParagraph"/>
      </w:pPr>
      <w:r>
        <w:t xml:space="preserve">A critical aspect of this Peer Review Report is the assessment of the Pharmacist's ability to interpret and verify prescriptions accurately. In the context of Pakistan Islamabad, where healthcare facilities range from public hospitals to private clinics, the pharmacist plays a pivotal role in preventing medication errors.</w:t>
      </w:r>
    </w:p>
    <w:p>
      <w:pPr>
        <w:pStyle w:val="BodyText"/>
      </w:pPr>
      <w:r>
        <w:t xml:space="preserve">The review observed that the Pharmacist demonstrates a strong understanding of pharmacology, including drug interactions, contraindications, and dosage adjustments. The process of verifying prescriptions was found to be systematic, ensuring that all necessary patient information is present before dispensing. Special attention was given to the handling of controlled substances and narcotics, which are strictly regulated under the Narcotic Drugs and Psychotropic Substances (NDPS) Act in Pakistan. The Pharmacist was observed maintaining separate registers for these items, in full compliance with local laws.</w:t>
      </w:r>
    </w:p>
    <w:bookmarkEnd w:id="23"/>
    <w:bookmarkStart w:id="24" w:name="patient-counseling-and-communication"/>
    <w:p>
      <w:pPr>
        <w:pStyle w:val="Heading2"/>
      </w:pPr>
      <w:r>
        <w:t xml:space="preserve">4. Patient Counseling and Communication</w:t>
      </w:r>
    </w:p>
    <w:p>
      <w:pPr>
        <w:pStyle w:val="FirstParagraph"/>
      </w:pPr>
      <w:r>
        <w:t xml:space="preserve">Effective communication is a cornerstone of pharmaceutical care. This Peer Review Report highlights the Pharmacist's engagement with patients in Pakistan Islamabad. The Pharmacist was evaluated on their ability to explain medication usage, potential side effects, and lifestyle modifications in a language accessible to the patient, considering the multilingual nature of the region (Urdu, English, and regional languages).</w:t>
      </w:r>
    </w:p>
    <w:p>
      <w:pPr>
        <w:pStyle w:val="BodyText"/>
      </w:pPr>
      <w:r>
        <w:t xml:space="preserve">The Pharmacist demonstrated empathy and professionalism, ensuring that patients felt comfortable asking questions. This is particularly important in managing chronic conditions such as diabetes and hypertension, which are prevalent in the Islamabad population. The review confirms that the Pharmacist actively promotes medication adherence and provides clear instructions on storage and administration.</w:t>
      </w:r>
    </w:p>
    <w:bookmarkEnd w:id="24"/>
    <w:bookmarkStart w:id="25" w:name="Xea58e60639e268a9122f901f0f5a653f42e06cc"/>
    <w:p>
      <w:pPr>
        <w:pStyle w:val="Heading2"/>
      </w:pPr>
      <w:r>
        <w:t xml:space="preserve">5. Inventory Management and Storage Conditions</w:t>
      </w:r>
    </w:p>
    <w:p>
      <w:pPr>
        <w:pStyle w:val="FirstParagraph"/>
      </w:pPr>
      <w:r>
        <w:t xml:space="preserve">Proper storage of pharmaceutical products is essential to maintain drug efficacy and safety. This section of the Peer Review Report assesses the physical environment of the pharmacy in Pakistan Islamabad. The review found that the Pharmacist maintains appropriate temperature and humidity controls, particularly for vaccines and biologics that require cold chain management.</w:t>
      </w:r>
    </w:p>
    <w:p>
      <w:pPr>
        <w:pStyle w:val="BodyText"/>
      </w:pPr>
      <w:r>
        <w:t xml:space="preserve">Inventory records were audited to ensure accuracy and to prevent the dispensing of expired medications. The Pharmacist was observed implementing a First-In-First-Out (FIFO) system, which is a best practice in pharmaceutical management. Additionally, the separation of prescription-only medicines from over-the-counter products was noted, ensuring compliance with regulatory standards.</w:t>
      </w:r>
    </w:p>
    <w:bookmarkEnd w:id="25"/>
    <w:bookmarkStart w:id="26" w:name="ethical-conduct-and-professionalism"/>
    <w:p>
      <w:pPr>
        <w:pStyle w:val="Heading2"/>
      </w:pPr>
      <w:r>
        <w:t xml:space="preserve">6. Ethical Conduct and Professionalism</w:t>
      </w:r>
    </w:p>
    <w:p>
      <w:pPr>
        <w:pStyle w:val="FirstParagraph"/>
      </w:pPr>
      <w:r>
        <w:t xml:space="preserve">Ethical behavior is paramount for a Pharmacist. This Peer Review Report evaluates the Pharmacist's adherence to the code of ethics established by the Pharmacy Council of Pakistan. The Pharmacist was found to maintain patient confidentiality and avoid conflicts of interest. There were no instances of unethical promotion of specific pharmaceutical brands over clinically appropriate alternatives.</w:t>
      </w:r>
    </w:p>
    <w:p>
      <w:pPr>
        <w:pStyle w:val="BodyText"/>
      </w:pPr>
      <w:r>
        <w:t xml:space="preserve">The Pharmacist also demonstrated a commitment to continuous professional development, staying updated with the latest guidelines and therapeutic advancements relevant to the healthcare landscape in Pakistan Islamabad.</w:t>
      </w:r>
    </w:p>
    <w:bookmarkEnd w:id="26"/>
    <w:bookmarkStart w:id="27" w:name="areas-for-improvement"/>
    <w:p>
      <w:pPr>
        <w:pStyle w:val="Heading2"/>
      </w:pPr>
      <w:r>
        <w:t xml:space="preserve">7. Areas for Improvement</w:t>
      </w:r>
    </w:p>
    <w:p>
      <w:pPr>
        <w:pStyle w:val="FirstParagraph"/>
      </w:pPr>
      <w:r>
        <w:t xml:space="preserve">While the overall performance of the Pharmacist is commendable, this Peer Review Report identifies a few areas for enhancement:</w:t>
      </w:r>
    </w:p>
    <w:p>
      <w:pPr>
        <w:numPr>
          <w:ilvl w:val="0"/>
          <w:numId w:val="1001"/>
        </w:numPr>
        <w:pStyle w:val="Compact"/>
      </w:pPr>
      <w:r>
        <w:t xml:space="preserve">Implementation of a digital pharmacy management system to further reduce manual errors in inventory tracking.</w:t>
      </w:r>
    </w:p>
    <w:p>
      <w:pPr>
        <w:numPr>
          <w:ilvl w:val="0"/>
          <w:numId w:val="1001"/>
        </w:numPr>
        <w:pStyle w:val="Compact"/>
      </w:pPr>
      <w:r>
        <w:t xml:space="preserve">Enhanced documentation of patient counseling sessions for better continuity of care.</w:t>
      </w:r>
    </w:p>
    <w:p>
      <w:pPr>
        <w:numPr>
          <w:ilvl w:val="0"/>
          <w:numId w:val="1001"/>
        </w:numPr>
        <w:pStyle w:val="Compact"/>
      </w:pPr>
      <w:r>
        <w:t xml:space="preserve">Regular staff training on emergency response protocols specific to pharmaceutical settings in Islamabad.</w:t>
      </w:r>
    </w:p>
    <w:bookmarkEnd w:id="27"/>
    <w:bookmarkStart w:id="28" w:name="conclusion"/>
    <w:p>
      <w:pPr>
        <w:pStyle w:val="Heading2"/>
      </w:pPr>
      <w:r>
        <w:t xml:space="preserve">8. Conclusion</w:t>
      </w:r>
    </w:p>
    <w:p>
      <w:pPr>
        <w:pStyle w:val="FirstParagraph"/>
      </w:pPr>
      <w:r>
        <w:t xml:space="preserve">In conclusion, this Peer Review Report affirms that the Pharmacist under review meets the professional standards required for practice in Pakistan Islamabad. The Pharmacist exhibits strong clinical knowledge, ethical integrity, and a patient-centered approach. By addressing the minor areas for improvement identified, the Pharmacist can further elevate the quality of pharmaceutical care provided to the community.</w:t>
      </w:r>
    </w:p>
    <w:bookmarkEnd w:id="28"/>
    <w:p>
      <w:pPr>
        <w:pStyle w:val="BodyText"/>
      </w:pPr>
      <w:r>
        <w:rPr>
          <w:bCs/>
          <w:b/>
        </w:rPr>
        <w:t xml:space="preserve">Reviewed By:</w:t>
      </w:r>
    </w:p>
    <w:p>
      <w:pPr>
        <w:pStyle w:val="BodyText"/>
      </w:pPr>
      <w:r>
        <w:t xml:space="preserve">[Name of Reviewer]</w:t>
      </w:r>
    </w:p>
    <w:p>
      <w:pPr>
        <w:pStyle w:val="BodyText"/>
      </w:pPr>
      <w:r>
        <w:t xml:space="preserve">[Title/Position]</w:t>
      </w:r>
    </w:p>
    <w:p>
      <w:pPr>
        <w:pStyle w:val="BodyText"/>
      </w:pPr>
      <w:r>
        <w:t xml:space="preserve">[Signature]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 Pakistan Islamabad</dc:title>
  <dc:creator/>
  <dc:language>en</dc:language>
  <cp:keywords/>
  <dcterms:created xsi:type="dcterms:W3CDTF">2026-10-10T08:52:55Z</dcterms:created>
  <dcterms:modified xsi:type="dcterms:W3CDTF">2026-10-10T08:52:55Z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