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Australia</w:t>
      </w:r>
      <w:r>
        <w:t xml:space="preserve"> </w:t>
      </w:r>
      <w:r>
        <w:t xml:space="preserve">Brisbane</w:t>
      </w:r>
    </w:p>
    <w:p>
      <w:pPr>
        <w:pStyle w:val="FirstParagraph"/>
      </w:pPr>
      <w:r>
        <w:rPr>
          <w:bCs/>
          <w:b/>
        </w:rPr>
        <w:t xml:space="preserve">Document Type:</w:t>
      </w:r>
      <w:r>
        <w:t xml:space="preserve"> </w:t>
      </w:r>
      <w:r>
        <w:t xml:space="preserve">Peer Review Report</w:t>
      </w:r>
      <w:r>
        <w:br/>
      </w:r>
      <w:r>
        <w:rPr>
          <w:bCs/>
          <w:b/>
        </w:rPr>
        <w:t xml:space="preserve">Subject:</w:t>
      </w:r>
      <w:r>
        <w:t xml:space="preserve"> </w:t>
      </w:r>
      <w:r>
        <w:t xml:space="preserve">Professional Photographer</w:t>
      </w:r>
      <w:r>
        <w:br/>
      </w:r>
      <w:r>
        <w:rPr>
          <w:bCs/>
          <w:b/>
        </w:rPr>
        <w:t xml:space="preserve">Location:</w:t>
      </w:r>
      <w:r>
        <w:t xml:space="preserve"> </w:t>
      </w:r>
      <w:r>
        <w:t xml:space="preserve">Australia Brisbane</w:t>
      </w:r>
      <w:r>
        <w:br/>
      </w:r>
      <w:r>
        <w:rPr>
          <w:bCs/>
          <w:b/>
        </w:rPr>
        <w:t xml:space="preserve">Date:</w:t>
      </w:r>
      <w:r>
        <w:t xml:space="preserve"> </w:t>
      </w:r>
      <w:r>
        <w:t xml:space="preserve">October 24, 2023</w:t>
      </w:r>
    </w:p>
    <w:p>
      <w:pPr>
        <w:pStyle w:val="BodyText"/>
      </w:pPr>
      <w:r>
        <w:rPr>
          <w:bCs/>
          <w:b/>
        </w:rPr>
        <w:t xml:space="preserve">Review ID:</w:t>
      </w:r>
      <w:r>
        <w:t xml:space="preserve"> </w:t>
      </w:r>
      <w:r>
        <w:t xml:space="preserve">BRIS-PHOTO-2023-089</w:t>
      </w:r>
      <w:r>
        <w:br/>
      </w:r>
      <w:r>
        <w:rPr>
          <w:bCs/>
          <w:b/>
        </w:rPr>
        <w:t xml:space="preserve">Status:</w:t>
      </w:r>
      <w:r>
        <w:t xml:space="preserve"> </w:t>
      </w:r>
      <w:r>
        <w:t xml:space="preserve">Finalized</w:t>
      </w:r>
    </w:p>
    <w:bookmarkStart w:id="27" w:name="X8f2e0007444b01553325e104921d4ef059f6783"/>
    <w:p>
      <w:pPr>
        <w:pStyle w:val="Heading1"/>
      </w:pPr>
      <w:r>
        <w:t xml:space="preserve">Peer Review Report: Professional Photographer Assessment</w:t>
      </w:r>
    </w:p>
    <w:p>
      <w:pPr>
        <w:pStyle w:val="FirstParagraph"/>
      </w:pPr>
      <w:r>
        <w:t xml:space="preserve">This document serves as a comprehensive Peer Review Report regarding the professional capabilities, technical proficiency, and operational standards of a Photographer based in Australia Brisbane. The purpose of this review is to evaluate the subject's adherence to industry best practices, their ability to navigate the unique environmental conditions of the Brisbane region, and their overall contribution to the local creative community. This assessment is conducted by a panel of senior industry peers to ensure objectivity and high standards.</w:t>
      </w:r>
    </w:p>
    <w:bookmarkStart w:id="20" w:name="executive-summary"/>
    <w:p>
      <w:pPr>
        <w:pStyle w:val="Heading2"/>
      </w:pPr>
      <w:r>
        <w:t xml:space="preserve">1. Executive Summary</w:t>
      </w:r>
    </w:p>
    <w:p>
      <w:pPr>
        <w:pStyle w:val="FirstParagraph"/>
      </w:pPr>
      <w:r>
        <w:t xml:space="preserve">The subject, hereafter referred to as the Photographer, has demonstrated a robust command of visual storytelling tailored specifically to the Australian market. Operating within the dynamic environment of Australia Brisbane, the Photographer has shown an exceptional ability to leverage the city's distinct architectural landscape, natural lighting conditions, and cultural diversity. This Peer Review Report concludes that the Photographer meets and exceeds the expected competency levels for professional practice in this region.</w:t>
      </w:r>
    </w:p>
    <w:bookmarkEnd w:id="20"/>
    <w:bookmarkStart w:id="21" w:name="X64e5bdf772f86507176e12e7de64eeef2316401"/>
    <w:p>
      <w:pPr>
        <w:pStyle w:val="Heading2"/>
      </w:pPr>
      <w:r>
        <w:t xml:space="preserve">2. Technical Proficiency and Equipment Standards</w:t>
      </w:r>
    </w:p>
    <w:p>
      <w:pPr>
        <w:pStyle w:val="FirstParagraph"/>
      </w:pPr>
      <w:r>
        <w:t xml:space="preserve">A critical component of this Peer Review Report is the evaluation of technical skill. The Photographer utilizes high-end digital imaging equipment appropriate for professional commercial and editorial work. In the context of Australia Brisbane, where lighting can be intense due to the subtropical climate, the Photographer has demonstrated advanced knowledge of exposure control, white balance management, and dynamic range optimization.</w:t>
      </w:r>
    </w:p>
    <w:p>
      <w:pPr>
        <w:pStyle w:val="BodyText"/>
      </w:pPr>
      <w:r>
        <w:t xml:space="preserve">Specific observations include:</w:t>
      </w:r>
    </w:p>
    <w:p>
      <w:pPr>
        <w:numPr>
          <w:ilvl w:val="0"/>
          <w:numId w:val="1001"/>
        </w:numPr>
        <w:pStyle w:val="Compact"/>
      </w:pPr>
      <w:r>
        <w:rPr>
          <w:bCs/>
          <w:b/>
        </w:rPr>
        <w:t xml:space="preserve">Lighting Mastery:</w:t>
      </w:r>
      <w:r>
        <w:t xml:space="preserve"> </w:t>
      </w:r>
      <w:r>
        <w:t xml:space="preserve">Effective use of natural light during the "golden hour" in Brisbane's riverfront areas, as well as competent use of artificial lighting for indoor corporate shoots in the CBD.</w:t>
      </w:r>
    </w:p>
    <w:p>
      <w:pPr>
        <w:numPr>
          <w:ilvl w:val="0"/>
          <w:numId w:val="1001"/>
        </w:numPr>
        <w:pStyle w:val="Compact"/>
      </w:pPr>
      <w:r>
        <w:rPr>
          <w:bCs/>
          <w:b/>
        </w:rPr>
        <w:t xml:space="preserve">Post-Processing:</w:t>
      </w:r>
      <w:r>
        <w:t xml:space="preserve"> </w:t>
      </w:r>
      <w:r>
        <w:t xml:space="preserve">Adherence to non-destructive editing workflows. The color grading reflects an accurate representation of the Australian landscape, avoiding oversaturation while maintaining vibrancy.</w:t>
      </w:r>
    </w:p>
    <w:p>
      <w:pPr>
        <w:numPr>
          <w:ilvl w:val="0"/>
          <w:numId w:val="1001"/>
        </w:numPr>
        <w:pStyle w:val="Compact"/>
      </w:pPr>
      <w:r>
        <w:rPr>
          <w:bCs/>
          <w:b/>
        </w:rPr>
        <w:t xml:space="preserve">File Management:</w:t>
      </w:r>
      <w:r>
        <w:t xml:space="preserve"> </w:t>
      </w:r>
      <w:r>
        <w:t xml:space="preserve">Implementation of robust backup systems, ensuring data integrity—a crucial requirement for professional photographers handling high-value client assets.</w:t>
      </w:r>
    </w:p>
    <w:bookmarkEnd w:id="21"/>
    <w:bookmarkStart w:id="22" w:name="X697b605ad306d5f7f1e9d3b827fb1e862323396"/>
    <w:p>
      <w:pPr>
        <w:pStyle w:val="Heading2"/>
      </w:pPr>
      <w:r>
        <w:t xml:space="preserve">3. Adaptability to the Australia Brisbane Environment</w:t>
      </w:r>
    </w:p>
    <w:p>
      <w:pPr>
        <w:pStyle w:val="FirstParagraph"/>
      </w:pPr>
      <w:r>
        <w:t xml:space="preserve">One of the defining characteristics of a successful Photographer in this region is the ability to adapt to local conditions. Australia Brisbane presents unique challenges, including high humidity, sudden weather changes, and specific environmental regulations regarding drone usage and public filming.</w:t>
      </w:r>
    </w:p>
    <w:p>
      <w:pPr>
        <w:pStyle w:val="BodyText"/>
      </w:pPr>
      <w:r>
        <w:t xml:space="preserve">This Peer Review Report notes that the Photographer has successfully navigated these challenges. They have demonstrated familiarity with local permits required for commercial photography in public spaces such as South Bank Parklands and the Brisbane River. Furthermore, the Photographer's portfolio reflects a deep understanding of the local aesthetic, capturing the essence of Brisbane's blend of modern urban development and lush subtropical greenery. This local knowledge is a significant asset, distinguishing them from generic service providers.</w:t>
      </w:r>
    </w:p>
    <w:bookmarkEnd w:id="22"/>
    <w:bookmarkStart w:id="23" w:name="professionalism-and-client-relations"/>
    <w:p>
      <w:pPr>
        <w:pStyle w:val="Heading2"/>
      </w:pPr>
      <w:r>
        <w:t xml:space="preserve">4. Professionalism and Client Relations</w:t>
      </w:r>
    </w:p>
    <w:p>
      <w:pPr>
        <w:pStyle w:val="FirstParagraph"/>
      </w:pPr>
      <w:r>
        <w:t xml:space="preserve">Professionalism is paramount in the photography industry. The Photographer has been evaluated on their communication skills, punctuality, and ability to manage client expectations. Feedback from peer interactions and simulated client scenarios indicates a high level of professionalism.</w:t>
      </w:r>
    </w:p>
    <w:p>
      <w:pPr>
        <w:pStyle w:val="BodyText"/>
      </w:pPr>
      <w:r>
        <w:t xml:space="preserve">The Photographer adheres to Australian consumer law standards, providing clear contracts that outline deliverables, usage rights, and timelines. Their approach to client consultation is collaborative, ensuring that the final images align with the client's vision while maintaining artistic integrity. In the competitive market of Australia Brisbane, this client-centric approach is essential for building a sustainable reputation.</w:t>
      </w:r>
    </w:p>
    <w:bookmarkEnd w:id="23"/>
    <w:bookmarkStart w:id="24" w:name="Xf87968d30504124dc4bfa97423cea7be6b2ff3f"/>
    <w:p>
      <w:pPr>
        <w:pStyle w:val="Heading2"/>
      </w:pPr>
      <w:r>
        <w:t xml:space="preserve">5. Ethical Considerations and Cultural Sensitivity</w:t>
      </w:r>
    </w:p>
    <w:p>
      <w:pPr>
        <w:pStyle w:val="FirstParagraph"/>
      </w:pPr>
      <w:r>
        <w:t xml:space="preserve">Operating in Australia requires a strong awareness of cultural sensitivity, particularly regarding Indigenous Australian heritage and diverse multicultural communities. This Peer Review Report highlights the Photographer's commitment to ethical practices. They have demonstrated respect for cultural protocols when photographing in sensitive areas or working with diverse subjects. This ethical stance is not only a moral imperative but also a professional requirement for maintaining trust within the Brisbane community.</w:t>
      </w:r>
    </w:p>
    <w:bookmarkEnd w:id="24"/>
    <w:bookmarkStart w:id="25" w:name="areas-for-development"/>
    <w:p>
      <w:pPr>
        <w:pStyle w:val="Heading2"/>
      </w:pPr>
      <w:r>
        <w:t xml:space="preserve">6. Areas for Development</w:t>
      </w:r>
    </w:p>
    <w:p>
      <w:pPr>
        <w:pStyle w:val="FirstParagraph"/>
      </w:pPr>
      <w:r>
        <w:t xml:space="preserve">While the overall assessment is positive, this Peer Review Report identifies a few areas for continued growth:</w:t>
      </w:r>
    </w:p>
    <w:p>
      <w:pPr>
        <w:numPr>
          <w:ilvl w:val="0"/>
          <w:numId w:val="1002"/>
        </w:numPr>
        <w:pStyle w:val="Compact"/>
      </w:pPr>
      <w:r>
        <w:rPr>
          <w:bCs/>
          <w:b/>
        </w:rPr>
        <w:t xml:space="preserve">Video Integration:</w:t>
      </w:r>
      <w:r>
        <w:t xml:space="preserve"> </w:t>
      </w:r>
      <w:r>
        <w:t xml:space="preserve">Expanding skills into high-quality video production would enhance service offerings, as the demand for multimedia content in Brisbane's corporate sector is increasing.</w:t>
      </w:r>
    </w:p>
    <w:p>
      <w:pPr>
        <w:numPr>
          <w:ilvl w:val="0"/>
          <w:numId w:val="1002"/>
        </w:numPr>
        <w:pStyle w:val="Compact"/>
      </w:pPr>
      <w:r>
        <w:rPr>
          <w:bCs/>
          <w:b/>
        </w:rPr>
        <w:t xml:space="preserve">Sustainability Practices:</w:t>
      </w:r>
      <w:r>
        <w:t xml:space="preserve"> </w:t>
      </w:r>
      <w:r>
        <w:t xml:space="preserve">Adopting more eco-friendly practices, such as using sustainable packaging for prints or minimizing travel emissions, would align with the growing environmental consciousness of Brisbane clients.</w:t>
      </w:r>
    </w:p>
    <w:bookmarkEnd w:id="25"/>
    <w:bookmarkStart w:id="26" w:name="conclusion"/>
    <w:p>
      <w:pPr>
        <w:pStyle w:val="Heading2"/>
      </w:pPr>
      <w:r>
        <w:t xml:space="preserve">7. Conclusion</w:t>
      </w:r>
    </w:p>
    <w:p>
      <w:pPr>
        <w:pStyle w:val="FirstParagraph"/>
      </w:pPr>
      <w:r>
        <w:t xml:space="preserve">In conclusion, this Peer Review Report affirms that the Photographer is a highly competent professional well-suited to the demands of the Australia Brisbane market. Their technical skills, local adaptability, and professional ethics position them as a valuable contributor to the industry. It is recommended that the Photographer continues to refine their multimedia capabilities and sustainability practices to further enhance their professional standing.</w:t>
      </w:r>
    </w:p>
    <w:p>
      <w:pPr>
        <w:pStyle w:val="BodyText"/>
      </w:pPr>
      <w:r>
        <w:rPr>
          <w:bCs/>
          <w:b/>
        </w:rPr>
        <w:t xml:space="preserve">Final Verdict:</w:t>
      </w:r>
      <w:r>
        <w:t xml:space="preserve"> </w:t>
      </w:r>
      <w:r>
        <w:t xml:space="preserve">Approved for Professional Practice. The Photographer demonstrates excellence in technical execution and professional conduct within the Australia Brisbane region.</w:t>
      </w:r>
    </w:p>
    <w:p>
      <w:pPr>
        <w:pStyle w:val="BodyText"/>
      </w:pPr>
      <w:r>
        <w:rPr>
          <w:bCs/>
          <w:b/>
        </w:rPr>
        <w:t xml:space="preserve">Review Panel Lead:</w:t>
      </w:r>
      <w:r>
        <w:br/>
      </w:r>
      <w:r>
        <w:t xml:space="preserve">Senior Industry Peer</w:t>
      </w:r>
      <w:r>
        <w:br/>
      </w:r>
      <w:r>
        <w:t xml:space="preserve">Photography Association of Queensland</w:t>
      </w:r>
      <w:r>
        <w:br/>
      </w:r>
      <w:r>
        <w:t xml:space="preserve">Australia Brisbane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Photography Services in Australia Brisbane</dc:title>
  <dc:creator/>
  <dc:language>en</dc:language>
  <cp:keywords/>
  <dcterms:created xsi:type="dcterms:W3CDTF">2026-10-10T08:10:05Z</dcterms:created>
  <dcterms:modified xsi:type="dcterms:W3CDTF">2026-10-10T08:10:05Z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