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1" w:name="peer-review-report"/>
    <w:p>
      <w:pPr>
        <w:pStyle w:val="Heading1"/>
      </w:pPr>
      <w:r>
        <w:t xml:space="preserve">Peer Review Report</w:t>
      </w:r>
    </w:p>
    <w:bookmarkStart w:id="20" w:name="X2d78c1d8d94b087e240f8c4dd9aa1dea629f9d7"/>
    <w:p>
      <w:pPr>
        <w:pStyle w:val="Heading2"/>
      </w:pPr>
      <w:r>
        <w:t xml:space="preserve">Assessment of Professional Photographer Services in Bangladesh Dhaka</w:t>
      </w:r>
    </w:p>
    <w:p>
      <w:pPr>
        <w:pStyle w:val="FirstParagraph"/>
      </w:pPr>
      <w:r>
        <w:rPr>
          <w:bCs/>
          <w:b/>
        </w:rPr>
        <w:t xml:space="preserve">Report ID:</w:t>
      </w:r>
      <w:r>
        <w:t xml:space="preserve"> </w:t>
      </w:r>
      <w:r>
        <w:t xml:space="preserve">PR-DHAKA-PHOTO-2023-089</w:t>
      </w:r>
      <w:r>
        <w:t xml:space="preserve"> </w:t>
      </w:r>
      <w:r>
        <w:rPr>
          <w:bCs/>
          <w:b/>
        </w:rPr>
        <w:t xml:space="preserve">Date:</w:t>
      </w:r>
      <w:r>
        <w:t xml:space="preserve"> </w:t>
      </w:r>
      <w:r>
        <w:t xml:space="preserve">October 24, 2023</w:t>
      </w:r>
      <w:r>
        <w:t xml:space="preserve"> </w:t>
      </w:r>
      <w:r>
        <w:rPr>
          <w:bCs/>
          <w:b/>
        </w:rPr>
        <w:t xml:space="preserve">Location:</w:t>
      </w:r>
      <w:r>
        <w:t xml:space="preserve"> </w:t>
      </w:r>
      <w:r>
        <w:t xml:space="preserve">Dhaka, Bangladesh</w:t>
      </w:r>
    </w:p>
    <w:p>
      <w:pPr>
        <w:pStyle w:val="BodyText"/>
      </w:pPr>
      <w:r>
        <w:rPr>
          <w:bCs/>
          <w:b/>
        </w:rPr>
        <w:t xml:space="preserve">Subject:</w:t>
      </w:r>
      <w:r>
        <w:t xml:space="preserve"> </w:t>
      </w:r>
      <w:r>
        <w:t xml:space="preserve">Comprehensive evaluation of a lead Photographer operating within the competitive visual arts market of Bangladesh Dhaka, focusing on technical proficiency, cultural adaptability, and client management.</w:t>
      </w:r>
    </w:p>
    <w:bookmarkEnd w:id="20"/>
    <w:bookmarkEnd w:id="21"/>
    <w:bookmarkStart w:id="22" w:name="executive-summary"/>
    <w:p>
      <w:pPr>
        <w:pStyle w:val="Heading2"/>
      </w:pPr>
      <w:r>
        <w:t xml:space="preserve">1. Executive Summary</w:t>
      </w:r>
    </w:p>
    <w:p>
      <w:pPr>
        <w:pStyle w:val="FirstParagraph"/>
      </w:pPr>
      <w:r>
        <w:t xml:space="preserve">This Peer Review Report provides a detailed analysis of the performance and capabilities of a professional Photographer based in Bangladesh Dhaka. The review was conducted by a panel of senior industry peers, including lead editors from major Dhaka-based publications and senior creative directors from top advertising agencies in the capital. The primary objective was to assess the Photographer's ability to navigate the unique visual landscape of Bangladesh Dhaka while maintaining international standards of excellence.</w:t>
      </w:r>
    </w:p>
    <w:p>
      <w:pPr>
        <w:pStyle w:val="BodyText"/>
      </w:pPr>
      <w:r>
        <w:t xml:space="preserve">The subject demonstrates a profound understanding of the local aesthetic, particularly in capturing the vibrant chaos of Dhaka's streets, the serenity of its historical architecture, and the intricate details of its cultural ceremonies. The review concludes that the Photographer is a highly competent professional who effectively bridges the gap between traditional Bengali storytelling and modern photographic techniques.</w:t>
      </w:r>
    </w:p>
    <w:bookmarkEnd w:id="22"/>
    <w:bookmarkStart w:id="23" w:name="technical-proficiency-and-equipment"/>
    <w:p>
      <w:pPr>
        <w:pStyle w:val="Heading2"/>
      </w:pPr>
      <w:r>
        <w:t xml:space="preserve">2. Technical Proficiency and Equipment</w:t>
      </w:r>
    </w:p>
    <w:p>
      <w:pPr>
        <w:pStyle w:val="FirstParagraph"/>
      </w:pPr>
      <w:r>
        <w:t xml:space="preserve">In the context of Bangladesh Dhaka, a Photographer must contend with challenging lighting conditions, high humidity, and unpredictable environments. The subject has demonstrated exceptional technical mastery in these areas.</w:t>
      </w:r>
    </w:p>
    <w:p>
      <w:pPr>
        <w:numPr>
          <w:ilvl w:val="0"/>
          <w:numId w:val="1001"/>
        </w:numPr>
        <w:pStyle w:val="Compact"/>
      </w:pPr>
      <w:r>
        <w:rPr>
          <w:bCs/>
          <w:b/>
        </w:rPr>
        <w:t xml:space="preserve">Lighting Control:</w:t>
      </w:r>
      <w:r>
        <w:t xml:space="preserve"> </w:t>
      </w:r>
      <w:r>
        <w:t xml:space="preserve">The Photographer excels in utilizing natural light, a crucial skill in Dhaka where indoor lighting in many traditional venues can be inconsistent. The ability to balance the harsh midday sun of the Dhaka summer with the soft, golden hour light near the Buriganga River is evident in the portfolio.</w:t>
      </w:r>
    </w:p>
    <w:p>
      <w:pPr>
        <w:numPr>
          <w:ilvl w:val="0"/>
          <w:numId w:val="1001"/>
        </w:numPr>
        <w:pStyle w:val="Compact"/>
      </w:pPr>
      <w:r>
        <w:rPr>
          <w:bCs/>
          <w:b/>
        </w:rPr>
        <w:t xml:space="preserve">Equipment Reliability:</w:t>
      </w:r>
      <w:r>
        <w:t xml:space="preserve"> </w:t>
      </w:r>
      <w:r>
        <w:t xml:space="preserve">The use of high-end, weather-sealed camera bodies and lenses is noted. This is particularly important for a Photographer working in Bangladesh Dhaka, where sudden monsoon rains and dust are common. The equipment choices ensure continuity and quality regardless of the weather.</w:t>
      </w:r>
    </w:p>
    <w:p>
      <w:pPr>
        <w:numPr>
          <w:ilvl w:val="0"/>
          <w:numId w:val="1001"/>
        </w:numPr>
        <w:pStyle w:val="Compact"/>
      </w:pPr>
      <w:r>
        <w:rPr>
          <w:bCs/>
          <w:b/>
        </w:rPr>
        <w:t xml:space="preserve">Post-Processing:</w:t>
      </w:r>
      <w:r>
        <w:t xml:space="preserve"> </w:t>
      </w:r>
      <w:r>
        <w:t xml:space="preserve">The editing style is refined and consistent. The color grading respects the natural skin tones prevalent in the region while enhancing the vivid colors of local attire and environments, avoiding over-saturation that often plagues amateur work in the area.</w:t>
      </w:r>
    </w:p>
    <w:bookmarkEnd w:id="23"/>
    <w:bookmarkStart w:id="24" w:name="X6535e9ba246aa7917c59a9cc610131a68d0429a"/>
    <w:p>
      <w:pPr>
        <w:pStyle w:val="Heading2"/>
      </w:pPr>
      <w:r>
        <w:t xml:space="preserve">3. Cultural Competence and Contextual Awareness</w:t>
      </w:r>
    </w:p>
    <w:p>
      <w:pPr>
        <w:pStyle w:val="FirstParagraph"/>
      </w:pPr>
      <w:r>
        <w:t xml:space="preserve">A defining characteristic of a successful Photographer in Bangladesh Dhaka is the ability to capture the soul of the city and its people with respect and authenticity. This Peer Review Report highlights the subject's strong cultural competence.</w:t>
      </w:r>
    </w:p>
    <w:p>
      <w:pPr>
        <w:pStyle w:val="BodyText"/>
      </w:pPr>
      <w:r>
        <w:t xml:space="preserve">The Photographer has shown a deep sensitivity to local customs and religious practices. During the coverage of events such as Eid celebrations, Pohela Boishakh, and traditional weddings, the subject was observed maintaining a respectful distance while still capturing intimate, candid moments. This balance is difficult to achieve and is a testament to the Photographer's experience in the local market.</w:t>
      </w:r>
    </w:p>
    <w:p>
      <w:pPr>
        <w:pStyle w:val="BodyText"/>
      </w:pPr>
      <w:r>
        <w:t xml:space="preserve">Furthermore, the subject's portfolio includes compelling street photography that reflects the daily life of Dhaka. From the bustling rickshaw stands of Old Dhaka to the modern corporate hubs of Gulshan and Banani, the images tell a cohesive story of a city in transition. This contextual awareness is vital for any Photographer aiming to represent Bangladesh Dhaka accurately to both local and international audiences.</w:t>
      </w:r>
    </w:p>
    <w:bookmarkEnd w:id="24"/>
    <w:bookmarkStart w:id="25" w:name="client-relations-and-professionalism"/>
    <w:p>
      <w:pPr>
        <w:pStyle w:val="Heading2"/>
      </w:pPr>
      <w:r>
        <w:t xml:space="preserve">4. Client Relations and Professionalism</w:t>
      </w:r>
    </w:p>
    <w:p>
      <w:pPr>
        <w:pStyle w:val="FirstParagraph"/>
      </w:pPr>
      <w:r>
        <w:t xml:space="preserve">The business environment in Bangladesh Dhaka requires a Photographer to be not only creative but also highly organized and communicative. Feedback from clients and collaborators indicates that the subject maintains a high level of professionalism.</w:t>
      </w:r>
    </w:p>
    <w:p>
      <w:pPr>
        <w:numPr>
          <w:ilvl w:val="0"/>
          <w:numId w:val="1002"/>
        </w:numPr>
        <w:pStyle w:val="Compact"/>
      </w:pPr>
      <w:r>
        <w:rPr>
          <w:bCs/>
          <w:b/>
        </w:rPr>
        <w:t xml:space="preserve">Communication:</w:t>
      </w:r>
      <w:r>
        <w:t xml:space="preserve"> </w:t>
      </w:r>
      <w:r>
        <w:t xml:space="preserve">The Photographer is praised for clear communication, providing detailed briefs and timelines. This is essential in a fast-paced market like Dhaka, where event schedules can be tight and complex.</w:t>
      </w:r>
    </w:p>
    <w:p>
      <w:pPr>
        <w:numPr>
          <w:ilvl w:val="0"/>
          <w:numId w:val="1002"/>
        </w:numPr>
        <w:pStyle w:val="Compact"/>
      </w:pPr>
      <w:r>
        <w:rPr>
          <w:bCs/>
          <w:b/>
        </w:rPr>
        <w:t xml:space="preserve">Adaptability:</w:t>
      </w:r>
      <w:r>
        <w:t xml:space="preserve"> </w:t>
      </w:r>
      <w:r>
        <w:t xml:space="preserve">Clients have noted the subject's ability to adapt to last-minute changes, a common occurrence in local events. Whether it is a sudden change in venue due to traffic congestion or a shift in the event timeline, the Photographer remains calm and focused.</w:t>
      </w:r>
    </w:p>
    <w:p>
      <w:pPr>
        <w:numPr>
          <w:ilvl w:val="0"/>
          <w:numId w:val="1002"/>
        </w:numPr>
        <w:pStyle w:val="Compact"/>
      </w:pPr>
      <w:r>
        <w:rPr>
          <w:bCs/>
          <w:b/>
        </w:rPr>
        <w:t xml:space="preserve">Delivery:</w:t>
      </w:r>
      <w:r>
        <w:t xml:space="preserve"> </w:t>
      </w:r>
      <w:r>
        <w:t xml:space="preserve">The turnaround time for edited images is competitive and reliable. The subject utilizes cloud-based delivery systems, ensuring that clients in Bangladesh Dhaka and abroad can access their photos quickly and securely.</w:t>
      </w:r>
    </w:p>
    <w:bookmarkEnd w:id="25"/>
    <w:bookmarkStart w:id="26" w:name="areas-for-improvement"/>
    <w:p>
      <w:pPr>
        <w:pStyle w:val="Heading2"/>
      </w:pPr>
      <w:r>
        <w:t xml:space="preserve">5. Areas for Improvement</w:t>
      </w:r>
    </w:p>
    <w:p>
      <w:pPr>
        <w:pStyle w:val="FirstParagraph"/>
      </w:pPr>
      <w:r>
        <w:t xml:space="preserve">While the overall performance is commendable, this Peer Review Report identifies a few areas where the Photographer could further enhance their practice:</w:t>
      </w:r>
    </w:p>
    <w:p>
      <w:pPr>
        <w:numPr>
          <w:ilvl w:val="0"/>
          <w:numId w:val="1003"/>
        </w:numPr>
        <w:pStyle w:val="Compact"/>
      </w:pPr>
      <w:r>
        <w:rPr>
          <w:bCs/>
          <w:b/>
        </w:rPr>
        <w:t xml:space="preserve">Video Integration:</w:t>
      </w:r>
      <w:r>
        <w:t xml:space="preserve"> </w:t>
      </w:r>
      <w:r>
        <w:t xml:space="preserve">The market in Bangladesh Dhaka is increasingly demanding hybrid services. Incorporating high-quality video content into the service offering would make the Photographer more competitive.</w:t>
      </w:r>
    </w:p>
    <w:p>
      <w:pPr>
        <w:numPr>
          <w:ilvl w:val="0"/>
          <w:numId w:val="1003"/>
        </w:numPr>
        <w:pStyle w:val="Compact"/>
      </w:pPr>
      <w:r>
        <w:rPr>
          <w:bCs/>
          <w:b/>
        </w:rPr>
        <w:t xml:space="preserve">Online Presence:</w:t>
      </w:r>
      <w:r>
        <w:t xml:space="preserve"> </w:t>
      </w:r>
      <w:r>
        <w:t xml:space="preserve">While the portfolio is strong, the digital marketing strategy could be improved. A more robust online presence, including SEO-optimized content and active engagement on social media platforms popular in Bangladesh, would help attract a broader client base.</w:t>
      </w:r>
    </w:p>
    <w:bookmarkEnd w:id="26"/>
    <w:bookmarkStart w:id="27" w:name="scoring-and-evaluation"/>
    <w:p>
      <w:pPr>
        <w:pStyle w:val="Heading2"/>
      </w:pPr>
      <w:r>
        <w:t xml:space="preserve">6. Scoring and Evaluation</w:t>
      </w:r>
    </w:p>
    <w:p>
      <w:pPr>
        <w:pStyle w:val="FirstParagraph"/>
      </w:pPr>
      <w:r>
        <w:t xml:space="preserve">Technical Skill:</w:t>
      </w:r>
      <w:r>
        <w:t xml:space="preserve"> </w:t>
      </w:r>
      <w:r>
        <w:t xml:space="preserve">9.2 / 10</w:t>
      </w:r>
    </w:p>
    <w:p>
      <w:pPr>
        <w:pStyle w:val="BodyText"/>
      </w:pPr>
      <w:r>
        <w:t xml:space="preserve">Cultural Sensitivity:</w:t>
      </w:r>
      <w:r>
        <w:t xml:space="preserve"> </w:t>
      </w:r>
      <w:r>
        <w:t xml:space="preserve">9.5 / 10</w:t>
      </w:r>
    </w:p>
    <w:p>
      <w:pPr>
        <w:pStyle w:val="BodyText"/>
      </w:pPr>
      <w:r>
        <w:t xml:space="preserve">Professionalism:</w:t>
      </w:r>
      <w:r>
        <w:t xml:space="preserve"> </w:t>
      </w:r>
      <w:r>
        <w:t xml:space="preserve">8.8 / 10</w:t>
      </w:r>
    </w:p>
    <w:p>
      <w:pPr>
        <w:pStyle w:val="BodyText"/>
      </w:pPr>
      <w:r>
        <w:t xml:space="preserve">Creativity &amp; Composition:</w:t>
      </w:r>
      <w:r>
        <w:t xml:space="preserve"> </w:t>
      </w:r>
      <w:r>
        <w:t xml:space="preserve">9.0 / 10</w:t>
      </w:r>
    </w:p>
    <w:p>
      <w:pPr>
        <w:pStyle w:val="BodyText"/>
      </w:pPr>
      <w:r>
        <w:t xml:space="preserve">Overall Rating:</w:t>
      </w:r>
      <w:r>
        <w:t xml:space="preserve"> </w:t>
      </w:r>
      <w:r>
        <w:t xml:space="preserve">9.1 / 10</w:t>
      </w:r>
    </w:p>
    <w:bookmarkEnd w:id="27"/>
    <w:bookmarkStart w:id="28" w:name="final-recommendation"/>
    <w:p>
      <w:pPr>
        <w:pStyle w:val="Heading2"/>
      </w:pPr>
      <w:r>
        <w:t xml:space="preserve">7. Final Recommendation</w:t>
      </w:r>
    </w:p>
    <w:p>
      <w:pPr>
        <w:pStyle w:val="FirstParagraph"/>
      </w:pPr>
      <w:r>
        <w:t xml:space="preserve">Based on the comprehensive evaluation detailed in this Peer Review Report, the subject is highly recommended as a top-tier Photographer in Bangladesh Dhaka. Their combination of technical excellence, cultural insight, and professional reliability makes them an ideal choice for a wide range of projects, from corporate branding and editorial work to personal events and documentary projects.</w:t>
      </w:r>
    </w:p>
    <w:p>
      <w:pPr>
        <w:pStyle w:val="BodyText"/>
      </w:pPr>
      <w:r>
        <w:t xml:space="preserve">The panel believes that this Photographer not only meets but often exceeds the expectations of the local market, contributing positively to the visual narrative of Bangladesh Dhaka. With minor improvements in video services and digital marketing, they are poised for even greater success in the region.</w:t>
      </w:r>
    </w:p>
    <w:bookmarkEnd w:id="28"/>
    <w:p>
      <w:pPr>
        <w:pStyle w:val="BodyText"/>
      </w:pPr>
      <w:r>
        <w:t xml:space="preserve">© 2023 Peer Review Board for Visual Arts, Dhaka. All rights reserved. This document is confidential and intended for the use of the subject and authorized stakeholders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Bangladesh Dhaka</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