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Evaluation</w:t>
      </w:r>
      <w:r>
        <w:t xml:space="preserve"> </w:t>
      </w:r>
      <w:r>
        <w:t xml:space="preserve">-</w:t>
      </w:r>
      <w:r>
        <w:t xml:space="preserve"> </w:t>
      </w:r>
      <w:r>
        <w:t xml:space="preserve">Guangzhou,</w:t>
      </w:r>
      <w:r>
        <w:t xml:space="preserve"> </w:t>
      </w:r>
      <w:r>
        <w:t xml:space="preserve">China</w:t>
      </w:r>
    </w:p>
    <w:bookmarkStart w:id="20" w:name="peer-review-report"/>
    <w:p>
      <w:pPr>
        <w:pStyle w:val="Heading1"/>
      </w:pPr>
      <w:r>
        <w:t xml:space="preserve">Peer Review Report</w:t>
      </w:r>
    </w:p>
    <w:p>
      <w:pPr>
        <w:pStyle w:val="FirstParagraph"/>
      </w:pPr>
      <w:r>
        <w:t xml:space="preserve">Professional Competency Assessment: Photographer</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China Guangzhou, Guangdong Province</w:t>
      </w:r>
    </w:p>
    <w:p>
      <w:pPr>
        <w:pStyle w:val="BodyText"/>
      </w:pPr>
      <w:r>
        <w:rPr>
          <w:bCs/>
          <w:b/>
        </w:rPr>
        <w:t xml:space="preserve">Subject:</w:t>
      </w:r>
      <w:r>
        <w:t xml:space="preserve"> </w:t>
      </w:r>
      <w:r>
        <w:t xml:space="preserve">Senior Commercial Photographer</w:t>
      </w:r>
    </w:p>
    <w:p>
      <w:pPr>
        <w:pStyle w:val="BodyText"/>
      </w:pPr>
      <w:r>
        <w:rPr>
          <w:bCs/>
          <w:b/>
        </w:rPr>
        <w:t xml:space="preserve">Reviewer:</w:t>
      </w:r>
      <w:r>
        <w:t xml:space="preserve"> </w:t>
      </w:r>
      <w:r>
        <w:t xml:space="preserve">Senior Creative Director / Industry Peer</w:t>
      </w:r>
    </w:p>
    <w:p>
      <w:pPr>
        <w:pStyle w:val="BodyText"/>
      </w:pPr>
      <w:r>
        <w:rPr>
          <w:bCs/>
          <w:b/>
        </w:rPr>
        <w:t xml:space="preserve">Project Context:</w:t>
      </w:r>
      <w:r>
        <w:t xml:space="preserve"> </w:t>
      </w:r>
      <w:r>
        <w:t xml:space="preserve">Urban Landscape &amp; Cultural Heritage Documentation</w:t>
      </w:r>
    </w:p>
    <w:p>
      <w:pPr>
        <w:pStyle w:val="BodyText"/>
      </w:pPr>
      <w:r>
        <w:rPr>
          <w:bCs/>
          <w:b/>
        </w:rPr>
        <w:t xml:space="preserve">Review Period:</w:t>
      </w:r>
      <w:r>
        <w:t xml:space="preserve"> </w:t>
      </w:r>
      <w:r>
        <w:t xml:space="preserve">Q3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technical proficiency, and creative output of the subject</w:t>
      </w:r>
      <w:r>
        <w:t xml:space="preserve"> </w:t>
      </w:r>
      <w:r>
        <w:rPr>
          <w:bCs/>
          <w:b/>
        </w:rPr>
        <w:t xml:space="preserve">Photographer</w:t>
      </w:r>
      <w:r>
        <w:t xml:space="preserve">. The assessment is specifically contextualized within the dynamic visual landscape of</w:t>
      </w:r>
      <w:r>
        <w:t xml:space="preserve"> </w:t>
      </w:r>
      <w:r>
        <w:rPr>
          <w:bCs/>
          <w:b/>
        </w:rPr>
        <w:t xml:space="preserve">China Guangzhou</w:t>
      </w:r>
      <w:r>
        <w:t xml:space="preserve">, a city characterized by its unique juxtaposition of hyper-modern architecture and deep-rooted Lingnan cultural heritage. The primary objective of this review is to determine the Photographer's ability to capture the essence of Guangzhou's urban identity while adhering to international standards of commercial photography.</w:t>
      </w:r>
    </w:p>
    <w:p>
      <w:pPr>
        <w:pStyle w:val="BodyText"/>
      </w:pPr>
      <w:r>
        <w:t xml:space="preserve">Based on the analysis of recent portfolios, on-site performance during the "Pearl River Night View" project, and client feedback from local enterprises in the Tianhe District, the Photographer has demonstrated exceptional skill. This report details the specific competencies observed, ranging from technical mastery of lighting in high-density urban environments to cultural sensitivity when documenting local traditions.</w:t>
      </w:r>
    </w:p>
    <w:bookmarkEnd w:id="21"/>
    <w:bookmarkStart w:id="22" w:name="Xeab2cdda5e1501784ee7b68dcff026e2096fa89"/>
    <w:p>
      <w:pPr>
        <w:pStyle w:val="Heading2"/>
      </w:pPr>
      <w:r>
        <w:t xml:space="preserve">2. Technical Proficiency and Equipment Mastery</w:t>
      </w:r>
    </w:p>
    <w:p>
      <w:pPr>
        <w:pStyle w:val="FirstParagraph"/>
      </w:pPr>
      <w:r>
        <w:t xml:space="preserve">Operating in</w:t>
      </w:r>
      <w:r>
        <w:t xml:space="preserve"> </w:t>
      </w:r>
      <w:r>
        <w:rPr>
          <w:bCs/>
          <w:b/>
        </w:rPr>
        <w:t xml:space="preserve">China Guangzhou</w:t>
      </w:r>
      <w:r>
        <w:t xml:space="preserve"> </w:t>
      </w:r>
      <w:r>
        <w:t xml:space="preserve">presents distinct technical challenges, including high humidity levels, intense ambient light pollution, and complex architectural geometries. The</w:t>
      </w:r>
      <w:r>
        <w:t xml:space="preserve"> </w:t>
      </w:r>
      <w:r>
        <w:rPr>
          <w:bCs/>
          <w:b/>
        </w:rPr>
        <w:t xml:space="preserve">Photographer</w:t>
      </w:r>
      <w:r>
        <w:t xml:space="preserve"> </w:t>
      </w:r>
      <w:r>
        <w:t xml:space="preserve">under review has exhibited a superior command of camera systems and lighting equipment necessary to navigate these conditions.</w:t>
      </w:r>
    </w:p>
    <w:p>
      <w:pPr>
        <w:pStyle w:val="BodyText"/>
      </w:pPr>
      <w:r>
        <w:t xml:space="preserve">During the review period, the Photographer consistently utilized high-dynamic-range (HDR) techniques to balance the stark contrast between the shadowed alleyways of the Xiguan historical district and the bright neon signage of modern commercial zones. The ability to maintain color fidelity in the challenging mixed-lighting environments of Guangzhou's metro stations and shopping malls was particularly noteworthy. Furthermore, the Photographer's proficiency with drone photography allowed for breathtaking aerial perspectives of the Canton Tower and the Pearl River, showcasing a mastery of both ground-level and aerial composition.</w:t>
      </w:r>
    </w:p>
    <w:p>
      <w:pPr>
        <w:pStyle w:val="BodyText"/>
      </w:pPr>
      <w:r>
        <w:t xml:space="preserve">Technical Rating: 9.5/10 - Exceptional adaptability to Guangzhou's environmental conditions.</w:t>
      </w:r>
    </w:p>
    <w:bookmarkEnd w:id="22"/>
    <w:bookmarkStart w:id="23" w:name="X6947f2f918d5e080af497627bba5dab3553fd4c"/>
    <w:p>
      <w:pPr>
        <w:pStyle w:val="Heading2"/>
      </w:pPr>
      <w:r>
        <w:t xml:space="preserve">3. Creative Vision and Cultural Contextualization</w:t>
      </w:r>
    </w:p>
    <w:p>
      <w:pPr>
        <w:pStyle w:val="FirstParagraph"/>
      </w:pPr>
      <w:r>
        <w:t xml:space="preserve">A critical aspect of this</w:t>
      </w:r>
      <w:r>
        <w:t xml:space="preserve"> </w:t>
      </w:r>
      <w:r>
        <w:rPr>
          <w:bCs/>
          <w:b/>
        </w:rPr>
        <w:t xml:space="preserve">Peer Review Report</w:t>
      </w:r>
      <w:r>
        <w:t xml:space="preserve"> </w:t>
      </w:r>
      <w:r>
        <w:t xml:space="preserve">is the evaluation of how well the</w:t>
      </w:r>
      <w:r>
        <w:t xml:space="preserve"> </w:t>
      </w:r>
      <w:r>
        <w:rPr>
          <w:bCs/>
          <w:b/>
        </w:rPr>
        <w:t xml:space="preserve">Photographer</w:t>
      </w:r>
      <w:r>
        <w:t xml:space="preserve"> </w:t>
      </w:r>
      <w:r>
        <w:t xml:space="preserve">interprets the local culture. Guangzhou is not merely a backdrop; it is a subject with a rich narrative involving the Cantonese lifestyle, culinary traditions, and rapid economic development.</w:t>
      </w:r>
    </w:p>
    <w:p>
      <w:pPr>
        <w:pStyle w:val="BodyText"/>
      </w:pPr>
      <w:r>
        <w:t xml:space="preserve">The Photographer has successfully moved beyond cliché imagery. Instead of relying solely on generic skyline shots, the portfolio reviewed includes intimate, candid portraits of artisans in the Shamian Island area and vibrant street food photography that captures the sensory experience of a Guangzhou morning market. This demonstrates a deep respect for the local culture and an ability to tell stories that resonate with both domestic Chinese audiences and international viewers. The composition styles employed reflect a sophisticated understanding of visual storytelling, effectively blending the traditional aesthetics of Lingnan art with contemporary photographic trends.</w:t>
      </w:r>
    </w:p>
    <w:bookmarkEnd w:id="23"/>
    <w:bookmarkStart w:id="24" w:name="professionalism-and-client-relations"/>
    <w:p>
      <w:pPr>
        <w:pStyle w:val="Heading2"/>
      </w:pPr>
      <w:r>
        <w:t xml:space="preserve">4. Professionalism and Client Relations</w:t>
      </w:r>
    </w:p>
    <w:p>
      <w:pPr>
        <w:pStyle w:val="FirstParagraph"/>
      </w:pPr>
      <w:r>
        <w:t xml:space="preserve">In the competitive creative industry of</w:t>
      </w:r>
      <w:r>
        <w:t xml:space="preserve"> </w:t>
      </w:r>
      <w:r>
        <w:rPr>
          <w:bCs/>
          <w:b/>
        </w:rPr>
        <w:t xml:space="preserve">China Guangzhou</w:t>
      </w:r>
      <w:r>
        <w:t xml:space="preserve">, professionalism is paramount. The</w:t>
      </w:r>
      <w:r>
        <w:t xml:space="preserve"> </w:t>
      </w:r>
      <w:r>
        <w:rPr>
          <w:bCs/>
          <w:b/>
        </w:rPr>
        <w:t xml:space="preserve">Photographer</w:t>
      </w:r>
      <w:r>
        <w:t xml:space="preserve"> </w:t>
      </w:r>
      <w:r>
        <w:t xml:space="preserve">has maintained a reputation for punctuality, clear communication, and reliability. Feedback from clients in the advertising and real estate sectors indicates that the Photographer is adept at understanding briefs and delivering assets that meet strict commercial deadlines.</w:t>
      </w:r>
    </w:p>
    <w:p>
      <w:pPr>
        <w:pStyle w:val="BodyText"/>
      </w:pPr>
      <w:r>
        <w:t xml:space="preserve">The review highlights the Photographer's ability to collaborate effectively with diverse teams, including models, stylists, and local fixers. Their conduct on set is described as respectful and organized, ensuring that shoots proceed smoothly even in crowded public spaces typical of Guangzhou's bustling streets. This level of professionalism enhances the overall value they bring to any project.</w:t>
      </w:r>
    </w:p>
    <w:bookmarkEnd w:id="24"/>
    <w:bookmarkStart w:id="25" w:name="areas-for-development"/>
    <w:p>
      <w:pPr>
        <w:pStyle w:val="Heading2"/>
      </w:pPr>
      <w:r>
        <w:t xml:space="preserve">5. Areas for Development</w:t>
      </w:r>
    </w:p>
    <w:p>
      <w:pPr>
        <w:pStyle w:val="FirstParagraph"/>
      </w:pPr>
      <w:r>
        <w:t xml:space="preserve">While the performance is largely exemplary, this</w:t>
      </w:r>
      <w:r>
        <w:t xml:space="preserve"> </w:t>
      </w:r>
      <w:r>
        <w:rPr>
          <w:bCs/>
          <w:b/>
        </w:rPr>
        <w:t xml:space="preserve">Peer Review Report</w:t>
      </w:r>
      <w:r>
        <w:t xml:space="preserve"> </w:t>
      </w:r>
      <w:r>
        <w:t xml:space="preserve">identifies minor areas for growth. To further elevate their standing in the Guangzhou market, the Photographer is encouraged to:</w:t>
      </w:r>
    </w:p>
    <w:p>
      <w:pPr>
        <w:numPr>
          <w:ilvl w:val="0"/>
          <w:numId w:val="1001"/>
        </w:numPr>
        <w:pStyle w:val="Compact"/>
      </w:pPr>
      <w:r>
        <w:rPr>
          <w:bCs/>
          <w:b/>
        </w:rPr>
        <w:t xml:space="preserve">Expand Video Capabilities:</w:t>
      </w:r>
      <w:r>
        <w:t xml:space="preserve"> </w:t>
      </w:r>
      <w:r>
        <w:t xml:space="preserve">Integrate high-end cinematic videography into their service offerings to meet the growing demand for multimedia content in the region.</w:t>
      </w:r>
    </w:p>
    <w:p>
      <w:pPr>
        <w:numPr>
          <w:ilvl w:val="0"/>
          <w:numId w:val="1001"/>
        </w:numPr>
        <w:pStyle w:val="Compact"/>
      </w:pPr>
      <w:r>
        <w:rPr>
          <w:bCs/>
          <w:b/>
        </w:rPr>
        <w:t xml:space="preserve">AI Integration:</w:t>
      </w:r>
      <w:r>
        <w:t xml:space="preserve"> </w:t>
      </w:r>
      <w:r>
        <w:t xml:space="preserve">Explore the use of AI-assisted editing tools to streamline post-production workflows without compromising artistic integrity.</w:t>
      </w:r>
    </w:p>
    <w:p>
      <w:pPr>
        <w:numPr>
          <w:ilvl w:val="0"/>
          <w:numId w:val="1001"/>
        </w:numPr>
        <w:pStyle w:val="Compact"/>
      </w:pPr>
      <w:r>
        <w:rPr>
          <w:bCs/>
          <w:b/>
        </w:rPr>
        <w:t xml:space="preserve">Global Portfolio Marketing:</w:t>
      </w:r>
      <w:r>
        <w:t xml:space="preserve"> </w:t>
      </w:r>
      <w:r>
        <w:t xml:space="preserve">Increase visibility on international platforms to attract global brands looking to document their operations in China.</w:t>
      </w:r>
    </w:p>
    <w:bookmarkEnd w:id="25"/>
    <w:bookmarkStart w:id="26"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Photographer</w:t>
      </w:r>
      <w:r>
        <w:t xml:space="preserve"> </w:t>
      </w:r>
      <w:r>
        <w:t xml:space="preserve">is a highly skilled professional capable of producing world-class imagery within the unique context of</w:t>
      </w:r>
      <w:r>
        <w:t xml:space="preserve"> </w:t>
      </w:r>
      <w:r>
        <w:rPr>
          <w:bCs/>
          <w:b/>
        </w:rPr>
        <w:t xml:space="preserve">China Guangzhou</w:t>
      </w:r>
      <w:r>
        <w:t xml:space="preserve">. Their technical expertise, combined with a nuanced understanding of local culture and strong professional ethics, makes them an invaluable asset to the creative industry.</w:t>
      </w:r>
    </w:p>
    <w:p>
      <w:pPr>
        <w:pStyle w:val="BodyText"/>
      </w:pPr>
      <w:r>
        <w:t xml:space="preserve">It is the recommendation of this review panel that the Photographer be recognized for their outstanding contributions and be considered for senior creative roles or high-profile commissions within the Greater Bay Area. Their work not only documents the city but also contributes to its evolving visual narrative.</w:t>
      </w:r>
    </w:p>
    <w:p>
      <w:pPr>
        <w:pStyle w:val="BodyText"/>
      </w:pPr>
      <w:r>
        <w:rPr>
          <w:bCs/>
          <w:b/>
        </w:rPr>
        <w:t xml:space="preserve">Reviewer Name:</w:t>
      </w:r>
      <w:r>
        <w:t xml:space="preserve"> </w:t>
      </w:r>
      <w:r>
        <w:t xml:space="preserve">[Name Redacted]</w:t>
      </w:r>
      <w:r>
        <w:br/>
      </w:r>
      <w:r>
        <w:rPr>
          <w:bCs/>
          <w:b/>
        </w:rPr>
        <w:t xml:space="preserve">Title:</w:t>
      </w:r>
      <w:r>
        <w:t xml:space="preserve"> </w:t>
      </w:r>
      <w:r>
        <w:t xml:space="preserve">Senior Creative Director</w:t>
      </w:r>
      <w:r>
        <w:br/>
      </w:r>
      <w:r>
        <w:rPr>
          <w:bCs/>
          <w:b/>
        </w:rPr>
        <w:t xml:space="preserve">Affiliation:</w:t>
      </w:r>
      <w:r>
        <w:t xml:space="preserve"> </w:t>
      </w:r>
      <w:r>
        <w:t xml:space="preserve">Guangzhou Creative Arts Association</w:t>
      </w:r>
    </w:p>
    <w:p>
      <w:pPr>
        <w:pStyle w:val="BodyText"/>
      </w:pPr>
      <w:r>
        <w:t xml:space="preserve">Signature</w:t>
      </w:r>
    </w:p>
    <w:p>
      <w:pPr>
        <w:pStyle w:val="BodyText"/>
      </w:pPr>
      <w:r>
        <w:t xml:space="preserve">© 2023 Peer Review Committee. This document is confidential and intended for professional evaluation purposes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Evaluation - Guangzhou, China</dc:title>
  <dc:creator/>
  <dc:language>en</dc:language>
  <cp:keywords/>
  <dcterms:created xsi:type="dcterms:W3CDTF">2026-10-10T06:32:08Z</dcterms:created>
  <dcterms:modified xsi:type="dcterms:W3CDTF">2026-10-10T06:32:08Z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