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Medellín,</w:t>
      </w:r>
      <w:r>
        <w:t xml:space="preserve"> </w:t>
      </w:r>
      <w:r>
        <w:t xml:space="preserve">Colombia</w:t>
      </w:r>
    </w:p>
    <w:p>
      <w:pPr>
        <w:pStyle w:val="FirstParagraph"/>
      </w:pPr>
      <w:r>
        <w:rPr>
          <w:bCs/>
          <w:b/>
        </w:rPr>
        <w:t xml:space="preserve">Document Type:</w:t>
      </w:r>
      <w:r>
        <w:t xml:space="preserve"> </w:t>
      </w:r>
      <w:r>
        <w:t xml:space="preserve">Peer Review Report</w:t>
      </w:r>
      <w:r>
        <w:br/>
      </w:r>
      <w:r>
        <w:rPr>
          <w:bCs/>
          <w:b/>
        </w:rPr>
        <w:t xml:space="preserve">Subject:</w:t>
      </w:r>
      <w:r>
        <w:t xml:space="preserve"> </w:t>
      </w:r>
      <w:r>
        <w:t xml:space="preserve">Professional Photographer</w:t>
      </w:r>
      <w:r>
        <w:br/>
      </w:r>
      <w:r>
        <w:rPr>
          <w:bCs/>
          <w:b/>
        </w:rPr>
        <w:t xml:space="preserve">Location:</w:t>
      </w:r>
      <w:r>
        <w:t xml:space="preserve"> </w:t>
      </w:r>
      <w:r>
        <w:t xml:space="preserve">Medellín, Colombia</w:t>
      </w:r>
    </w:p>
    <w:p>
      <w:pPr>
        <w:pStyle w:val="BodyText"/>
      </w:pPr>
      <w:r>
        <w:rPr>
          <w:bCs/>
          <w:b/>
        </w:rPr>
        <w:t xml:space="preserve">Date:</w:t>
      </w:r>
      <w:r>
        <w:t xml:space="preserve"> </w:t>
      </w:r>
      <w:r>
        <w:t xml:space="preserve">October 24, 2023</w:t>
      </w:r>
      <w:r>
        <w:br/>
      </w:r>
      <w:r>
        <w:rPr>
          <w:bCs/>
          <w:b/>
        </w:rPr>
        <w:t xml:space="preserve">Review Board:</w:t>
      </w:r>
      <w:r>
        <w:t xml:space="preserve"> </w:t>
      </w:r>
      <w:r>
        <w:t xml:space="preserve">Medellín Creative Arts Association</w:t>
      </w:r>
      <w:r>
        <w:br/>
      </w:r>
      <w:r>
        <w:rPr>
          <w:bCs/>
          <w:b/>
        </w:rPr>
        <w:t xml:space="preserve">Reference ID:</w:t>
      </w:r>
      <w:r>
        <w:t xml:space="preserve"> </w:t>
      </w:r>
      <w:r>
        <w:t xml:space="preserve">MDE-PHR-2023-089</w:t>
      </w:r>
    </w:p>
    <w:bookmarkStart w:id="26" w:name="Xb72c9d941a278513440b2ed3e4bbd89db78fdbe"/>
    <w:p>
      <w:pPr>
        <w:pStyle w:val="Heading1"/>
      </w:pPr>
      <w:r>
        <w:t xml:space="preserve">Peer Review Report: Professional Photographer Evaluation</w:t>
      </w:r>
    </w:p>
    <w:p>
      <w:pPr>
        <w:pStyle w:val="FirstParagraph"/>
      </w:pPr>
      <w:r>
        <w:t xml:space="preserve">This document serves as a comprehensive Peer Review Report regarding the professional capabilities, artistic integrity, and operational standards of a Photographer based in the dynamic urban landscape of Colombia Medellín. The purpose of this evaluation is to assess the subject's alignment with international photographic standards while considering the unique cultural, environmental, and logistical nuances of operating within the Antioquia region. This report is the result of a rigorous analysis conducted by a panel of senior industry peers, including commercial directors, editorial editors, and technical specialists.</w:t>
      </w:r>
    </w:p>
    <w:bookmarkStart w:id="20" w:name="executive-summary"/>
    <w:p>
      <w:pPr>
        <w:pStyle w:val="Heading2"/>
      </w:pPr>
      <w:r>
        <w:t xml:space="preserve">1. Executive Summary</w:t>
      </w:r>
    </w:p>
    <w:p>
      <w:pPr>
        <w:pStyle w:val="FirstParagraph"/>
      </w:pPr>
      <w:r>
        <w:t xml:space="preserve">The Photographer under review has demonstrated a high level of proficiency in capturing the essence of Medellín, a city known for its rapid transformation, vibrant culture, and dramatic topography. The review panel found that the subject possesses a distinct visual language that effectively balances technical precision with emotional storytelling. The ability to navigate the specific lighting conditions of the Aburrá Valley and to respectfully document the local community was noted as a significant strength. Overall, the Photographer is deemed highly competent and ready for high-level commercial and editorial assignments within Colombia and beyond.</w:t>
      </w:r>
    </w:p>
    <w:p>
      <w:pPr>
        <w:pStyle w:val="BodyText"/>
      </w:pPr>
      <w:r>
        <w:t xml:space="preserve">9.2</w:t>
      </w:r>
    </w:p>
    <w:p>
      <w:pPr>
        <w:pStyle w:val="BodyText"/>
      </w:pPr>
      <w:r>
        <w:t xml:space="preserve">Technical Skill</w:t>
      </w:r>
    </w:p>
    <w:p>
      <w:pPr>
        <w:pStyle w:val="BodyText"/>
      </w:pPr>
      <w:r>
        <w:t xml:space="preserve">9.5</w:t>
      </w:r>
    </w:p>
    <w:p>
      <w:pPr>
        <w:pStyle w:val="BodyText"/>
      </w:pPr>
      <w:r>
        <w:t xml:space="preserve">Artistic Vision</w:t>
      </w:r>
    </w:p>
    <w:p>
      <w:pPr>
        <w:pStyle w:val="BodyText"/>
      </w:pPr>
      <w:r>
        <w:t xml:space="preserve">8.8</w:t>
      </w:r>
    </w:p>
    <w:p>
      <w:pPr>
        <w:pStyle w:val="BodyText"/>
      </w:pPr>
      <w:r>
        <w:t xml:space="preserve">Professionalism</w:t>
      </w:r>
    </w:p>
    <w:p>
      <w:pPr>
        <w:pStyle w:val="BodyText"/>
      </w:pPr>
      <w:r>
        <w:t xml:space="preserve">9.0</w:t>
      </w:r>
    </w:p>
    <w:p>
      <w:pPr>
        <w:pStyle w:val="BodyText"/>
      </w:pPr>
      <w:r>
        <w:t xml:space="preserve">Local Adaptability</w:t>
      </w:r>
    </w:p>
    <w:bookmarkEnd w:id="20"/>
    <w:bookmarkStart w:id="21" w:name="X64e5bdf772f86507176e12e7de64eeef2316401"/>
    <w:p>
      <w:pPr>
        <w:pStyle w:val="Heading2"/>
      </w:pPr>
      <w:r>
        <w:t xml:space="preserve">2. Technical Proficiency and Equipment Standards</w:t>
      </w:r>
    </w:p>
    <w:p>
      <w:pPr>
        <w:pStyle w:val="FirstParagraph"/>
      </w:pPr>
      <w:r>
        <w:t xml:space="preserve">A critical component of this Peer Review Report is the assessment of technical execution. The Photographer utilizes state-of-the-art equipment appropriate for the diverse shooting environments found in Medellín. From the high-altitude clarity of the Comuna 13 murals to the humid, low-light conditions of the city's renowned nightlife and gastronomy scenes, the subject maintains exceptional image quality.</w:t>
      </w:r>
    </w:p>
    <w:p>
      <w:pPr>
        <w:pStyle w:val="BodyText"/>
      </w:pPr>
      <w:r>
        <w:t xml:space="preserve">The panel observed a masterful control over depth of field and exposure. In particular, the handling of natural light during the "golden hour" in the El Poblado district was exemplary. The Photographer demonstrates a sophisticated understanding of color theory, ensuring that the vibrant hues characteristic of Colombian architecture and street life are rendered accurately without oversaturation. Post-processing workflows were also reviewed, revealing a consistent and professional editing style that enhances the narrative without compromising authenticity.</w:t>
      </w:r>
    </w:p>
    <w:bookmarkEnd w:id="21"/>
    <w:bookmarkStart w:id="22" w:name="artistic-vision-and-cultural-sensitivity"/>
    <w:p>
      <w:pPr>
        <w:pStyle w:val="Heading2"/>
      </w:pPr>
      <w:r>
        <w:t xml:space="preserve">3. Artistic Vision and Cultural Sensitivity</w:t>
      </w:r>
    </w:p>
    <w:p>
      <w:pPr>
        <w:pStyle w:val="FirstParagraph"/>
      </w:pPr>
      <w:r>
        <w:t xml:space="preserve">Operating as a Photographer in Colombia Medellín requires more than just technical skill; it demands a deep cultural sensitivity. This Peer Review Report highlights the subject's ability to capture the "Paisa" spirit with respect and nuance. The portfolio reviewed includes a series on urban transformation that avoids clichés, instead focusing on the human element within the city's modernization.</w:t>
      </w:r>
    </w:p>
    <w:p>
      <w:pPr>
        <w:pStyle w:val="BodyText"/>
      </w:pPr>
      <w:r>
        <w:t xml:space="preserve">The Photographer's approach to street photography was noted for its ethical standards. In a city with a complex history, the subject prioritizes consent and dignity, ensuring that the portrayal of local communities is empowering rather than exploitative. This cultural intelligence is a vital asset for any professional working in the region, allowing for deeper connections with subjects and more compelling storytelling.</w:t>
      </w:r>
    </w:p>
    <w:bookmarkEnd w:id="22"/>
    <w:bookmarkStart w:id="23" w:name="X3b4180b40eb97233e40266c8c43f5958980f6e0"/>
    <w:p>
      <w:pPr>
        <w:pStyle w:val="Heading2"/>
      </w:pPr>
      <w:r>
        <w:t xml:space="preserve">4. Operational Efficiency and Client Relations</w:t>
      </w:r>
    </w:p>
    <w:p>
      <w:pPr>
        <w:pStyle w:val="FirstParagraph"/>
      </w:pPr>
      <w:r>
        <w:t xml:space="preserve">The logistical aspects of photography in Medellín can be challenging due to traffic patterns and varying terrain. This report confirms that the Photographer maintains excellent operational efficiency. Punctuality, preparation, and adaptability were rated highly by client testimonials included in the review process.</w:t>
      </w:r>
    </w:p>
    <w:p>
      <w:pPr>
        <w:pStyle w:val="BodyText"/>
      </w:pPr>
      <w:r>
        <w:t xml:space="preserve">Communication skills were assessed as strong, with the Photographer demonstrating the ability to articulate creative concepts clearly to both local and international clients. The subject is proficient in Spanish and English, a crucial advantage for facilitating projects in Medellín's growing international business sector. The workflow from initial consultation to final delivery was found to be streamlined and transparent.</w:t>
      </w:r>
    </w:p>
    <w:bookmarkEnd w:id="23"/>
    <w:bookmarkStart w:id="24" w:name="areas-for-development"/>
    <w:p>
      <w:pPr>
        <w:pStyle w:val="Heading2"/>
      </w:pPr>
      <w:r>
        <w:t xml:space="preserve">5. Areas for Development</w:t>
      </w:r>
    </w:p>
    <w:p>
      <w:pPr>
        <w:pStyle w:val="FirstParagraph"/>
      </w:pPr>
      <w:r>
        <w:t xml:space="preserve">While the overall assessment is highly positive, this Peer Review Report identifies a few areas for continued growth. The panel suggests that the Photographer could further expand their portfolio in the realm of corporate headshots, a sector with increasing demand in Medellín's tech and startup hubs. Additionally, while the current branding is strong, a more robust online presence specifically targeting international tourism boards could unlock new opportunities.</w:t>
      </w:r>
    </w:p>
    <w:bookmarkEnd w:id="24"/>
    <w:bookmarkStart w:id="25" w:name="conclusion-and-recommendation"/>
    <w:p>
      <w:pPr>
        <w:pStyle w:val="Heading2"/>
      </w:pPr>
      <w:r>
        <w:t xml:space="preserve">6. Conclusion and Recommendation</w:t>
      </w:r>
    </w:p>
    <w:p>
      <w:pPr>
        <w:pStyle w:val="FirstParagraph"/>
      </w:pPr>
      <w:r>
        <w:t xml:space="preserve">In conclusion, this Peer Review Report affirms that the Photographer is a distinguished professional within the creative industry of Colombia Medellín. The combination of technical excellence, artistic depth, and cultural respect positions the subject as a leader in the field. The panel unanimously recommends this Photographer for high-profile assignments, including commercial campaigns, editorial features, and documentary projects.</w:t>
      </w:r>
    </w:p>
    <w:p>
      <w:pPr>
        <w:pStyle w:val="BodyText"/>
      </w:pPr>
      <w:r>
        <w:t xml:space="preserve">The subject's work not only documents the city but contributes to its visual narrative, showcasing Medellín as a hub of creativity and resilience. We anticipate that with continued refinement in corporate sectors, this Photographer will achieve even greater recognition on the global stage.</w:t>
      </w:r>
    </w:p>
    <w:p>
      <w:pPr>
        <w:pStyle w:val="BodyText"/>
      </w:pPr>
      <w:r>
        <w:rPr>
          <w:bCs/>
          <w:b/>
        </w:rPr>
        <w:t xml:space="preserve">Final Verdict:</w:t>
      </w:r>
      <w:r>
        <w:t xml:space="preserve"> </w:t>
      </w:r>
      <w:r>
        <w:t xml:space="preserve">Approved with Distinction. The Photographer meets and exceeds the standards required for professional practice in Medellín, Colombia.</w:t>
      </w:r>
    </w:p>
    <w:p>
      <w:pPr>
        <w:pStyle w:val="BodyText"/>
      </w:pPr>
      <w:r>
        <w:t xml:space="preserve">This Peer Review Report is confidential and intended solely for the use of the subject and the Medellín Creative Arts Association.</w:t>
      </w:r>
      <w:r>
        <w:br/>
      </w:r>
      <w:r>
        <w:t xml:space="preserve">Generated by the Professional Standards Committee.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Photography Services in Medellín, Colombia</dc:title>
  <dc:creator/>
  <dc:language>en</dc:language>
  <cp:keywords/>
  <dcterms:created xsi:type="dcterms:W3CDTF">2026-10-10T08:14:57Z</dcterms:created>
  <dcterms:modified xsi:type="dcterms:W3CDTF">2026-10-10T08:14:57Z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