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Standards</w:t>
      </w:r>
      <w:r>
        <w:t xml:space="preserve"> </w:t>
      </w:r>
      <w:r>
        <w:t xml:space="preserve">in</w:t>
      </w:r>
      <w:r>
        <w:t xml:space="preserve"> </w:t>
      </w:r>
      <w:r>
        <w:t xml:space="preserve">Addis</w:t>
      </w:r>
      <w:r>
        <w:t xml:space="preserve"> </w:t>
      </w:r>
      <w:r>
        <w:t xml:space="preserve">Ababa</w:t>
      </w:r>
    </w:p>
    <w:bookmarkStart w:id="20" w:name="X832eee31a5c970e0b406b8a5a1bc93d437927f3"/>
    <w:p>
      <w:pPr>
        <w:pStyle w:val="Heading1"/>
      </w:pPr>
      <w:r>
        <w:t xml:space="preserve">Peer Review Report: Professional Photography Standards</w:t>
      </w:r>
    </w:p>
    <w:p>
      <w:pPr>
        <w:pStyle w:val="FirstParagraph"/>
      </w:pPr>
      <w:r>
        <w:rPr>
          <w:bCs/>
          <w:b/>
        </w:rPr>
        <w:t xml:space="preserve">Subject:</w:t>
      </w:r>
      <w:r>
        <w:t xml:space="preserve"> </w:t>
      </w:r>
      <w:r>
        <w:t xml:space="preserve">Evaluation of a Lead Photographer's Portfolio and Operational Practices</w:t>
      </w:r>
    </w:p>
    <w:p>
      <w:pPr>
        <w:pStyle w:val="BodyText"/>
      </w:pPr>
      <w:r>
        <w:rPr>
          <w:bCs/>
          <w:b/>
        </w:rPr>
        <w:t xml:space="preserve">Location Context:</w:t>
      </w:r>
      <w:r>
        <w:t xml:space="preserve"> </w:t>
      </w:r>
      <w:r>
        <w:t xml:space="preserve">Addis Ababa, Ethiopia</w:t>
      </w:r>
    </w:p>
    <w:bookmarkEnd w:id="20"/>
    <w:p>
      <w:pPr>
        <w:pStyle w:val="BodyText"/>
      </w:pPr>
      <w:r>
        <w:rPr>
          <w:bCs/>
          <w:b/>
        </w:rPr>
        <w:t xml:space="preserve">Report ID:</w:t>
      </w:r>
      <w:r>
        <w:t xml:space="preserve"> </w:t>
      </w:r>
      <w:r>
        <w:t xml:space="preserve">PRR-ADD-2023-089</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Visual Arts Committee</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cultural sensitivity of a practicing Photographer operating within the dynamic urban and cultural landscape of Addis Ababa, Ethiopia. The purpose of this review is to assess the subject's adherence to industry standards, their ability to navigate the unique lighting and environmental conditions of the Ethiopian capital, and their contribution to the visual documentation of the region. The review panel has analyzed a curated selection of recent works, client testimonials, and operational workflows to provide a holistic assessment.</w:t>
      </w:r>
    </w:p>
    <w:p>
      <w:pPr>
        <w:pStyle w:val="BodyText"/>
      </w:pPr>
      <w:r>
        <w:t xml:space="preserve">The findings indicate that the Photographer demonstrates a high level of technical mastery and a profound understanding of the local context. The report highlights specific strengths in documentary storytelling and commercial branding, while also offering constructive feedback regarding post-production consistency and equipment redundancy in challenging terrains.</w:t>
      </w:r>
    </w:p>
    <w:bookmarkEnd w:id="21"/>
    <w:bookmarkStart w:id="22" w:name="technical-proficiency-and-visual-quality"/>
    <w:p>
      <w:pPr>
        <w:pStyle w:val="Heading2"/>
      </w:pPr>
      <w:r>
        <w:t xml:space="preserve">2. Technical Proficiency and Visual Quality</w:t>
      </w:r>
    </w:p>
    <w:p>
      <w:pPr>
        <w:pStyle w:val="FirstParagraph"/>
      </w:pPr>
      <w:r>
        <w:t xml:space="preserve">The core of this Peer Review Report focuses on the technical execution of the Photographer's work. Operating in Addis Ababa presents unique challenges, including high-altitude lighting conditions, rapid weather changes, and diverse architectural backdrops ranging from modern glass skyscrapers in Bole to the historic textures of Piassa. The subject has shown exceptional skill in managing exposure and white balance across these varied environments.</w:t>
      </w:r>
    </w:p>
    <w:p>
      <w:pPr>
        <w:pStyle w:val="BodyText"/>
      </w:pPr>
      <w:r>
        <w:t xml:space="preserve">In the realm of portrait photography, the Photographer effectively utilizes natural light to enhance the rich skin tones prevalent in the Ethiopian demographic. The use of depth of field is precise, ensuring that subjects remain the focal point while the bustling background of Addis Ababa provides context without distraction. Furthermore, the composition in street photography exhibits a strong grasp of geometry and leading lines, capturing the vibrant energy of the city's traffic and markets with clarity and impact.</w:t>
      </w:r>
    </w:p>
    <w:bookmarkEnd w:id="22"/>
    <w:bookmarkStart w:id="23" w:name="X462e881d2b6a50e3923bcb31a6812d2e21f59ab"/>
    <w:p>
      <w:pPr>
        <w:pStyle w:val="Heading2"/>
      </w:pPr>
      <w:r>
        <w:t xml:space="preserve">3. Cultural Sensitivity and Contextual Awareness</w:t>
      </w:r>
    </w:p>
    <w:p>
      <w:pPr>
        <w:pStyle w:val="FirstParagraph"/>
      </w:pPr>
      <w:r>
        <w:t xml:space="preserve">A critical aspect of this review is the Photographer's engagement with the local culture. Ethiopia is a nation with deep-rooted traditions, religious significance, and social norms. A successful Photographer in Addis Ababa must navigate these elements with respect and discretion. The review panel observed that the subject consistently obtains consent before photographing individuals, particularly in sensitive areas such as religious ceremonies or private family gatherings.</w:t>
      </w:r>
    </w:p>
    <w:p>
      <w:pPr>
        <w:pStyle w:val="BodyText"/>
      </w:pPr>
      <w:r>
        <w:t xml:space="preserve">The portfolio reflects a nuanced understanding of Ethiopian identity. Rather than relying on clichéd stereotypes, the Photographer captures the modernity and complexity of life in Addis Ababa. Images depicting the coffee ceremony, traditional clothing (Habesha Kemis), and urban development are presented with dignity and authenticity. This cultural intelligence is vital for building trust with clients and subjects alike, ensuring that the visual narrative is both accurate and respectful.</w:t>
      </w:r>
    </w:p>
    <w:bookmarkEnd w:id="23"/>
    <w:bookmarkStart w:id="24" w:name="professionalism-and-client-relations"/>
    <w:p>
      <w:pPr>
        <w:pStyle w:val="Heading2"/>
      </w:pPr>
      <w:r>
        <w:t xml:space="preserve">4. Professionalism and Client Relations</w:t>
      </w:r>
    </w:p>
    <w:p>
      <w:pPr>
        <w:pStyle w:val="FirstParagraph"/>
      </w:pPr>
      <w:r>
        <w:t xml:space="preserve">The Peer Review Report also evaluates the business acumen and interpersonal skills of the Photographer. In the competitive market of Addis Ababa, professionalism is as important as artistic talent. The subject has demonstrated punctuality, clear communication, and a transparent pricing structure. Client feedback indicates a high level of satisfaction with the delivery timelines and the final quality of the images.</w:t>
      </w:r>
    </w:p>
    <w:p>
      <w:pPr>
        <w:pStyle w:val="BodyText"/>
      </w:pPr>
      <w:r>
        <w:t xml:space="preserve">Additionally, the Photographer's ability to adapt to client needs is noteworthy. Whether working with international NGOs documenting development projects or local businesses requiring branding materials, the subject tailors their approach to meet specific objectives. This versatility is a significant asset in a diverse economic hub like Addis Ababa.</w:t>
      </w:r>
    </w:p>
    <w:bookmarkEnd w:id="24"/>
    <w:bookmarkStart w:id="26" w:name="areas-for-improvement"/>
    <w:p>
      <w:pPr>
        <w:pStyle w:val="Heading2"/>
      </w:pPr>
      <w:r>
        <w:t xml:space="preserve">5. Areas for Improvement</w:t>
      </w:r>
    </w:p>
    <w:p>
      <w:pPr>
        <w:pStyle w:val="FirstParagraph"/>
      </w:pPr>
      <w:r>
        <w:t xml:space="preserve">While the overall assessment is highly positive, this Peer Review Report identifies areas for growth. First, there is a need for greater consistency in post-processing styles across different projects. While artistic variation is acceptable, a cohesive brand identity in editing would strengthen the Photographer's professional image. Second, given the occasional power fluctuations and logistical challenges in Addis Ababa, the subject should invest in more robust backup power solutions and redundant storage systems to ensure data security during shoots.</w:t>
      </w:r>
    </w:p>
    <w:bookmarkStart w:id="25" w:name="overall-assessment-rating"/>
    <w:p>
      <w:pPr>
        <w:pStyle w:val="Heading3"/>
      </w:pPr>
      <w:r>
        <w:t xml:space="preserve">Overall Assessment Rating</w:t>
      </w:r>
    </w:p>
    <w:p>
      <w:pPr>
        <w:pStyle w:val="FirstParagraph"/>
      </w:pPr>
      <w:r>
        <w:rPr>
          <w:bCs/>
          <w:b/>
        </w:rPr>
        <w:t xml:space="preserve">Technical Skill:</w:t>
      </w:r>
      <w:r>
        <w:t xml:space="preserve"> </w:t>
      </w:r>
      <w:r>
        <w:t xml:space="preserve">9/10</w:t>
      </w:r>
    </w:p>
    <w:p>
      <w:pPr>
        <w:pStyle w:val="BodyText"/>
      </w:pPr>
      <w:r>
        <w:rPr>
          <w:bCs/>
          <w:b/>
        </w:rPr>
        <w:t xml:space="preserve">Cultural Competence:</w:t>
      </w:r>
      <w:r>
        <w:t xml:space="preserve"> </w:t>
      </w:r>
      <w:r>
        <w:t xml:space="preserve">10/10</w:t>
      </w:r>
    </w:p>
    <w:p>
      <w:pPr>
        <w:pStyle w:val="BodyText"/>
      </w:pPr>
      <w:r>
        <w:rPr>
          <w:bCs/>
          <w:b/>
        </w:rPr>
        <w:t xml:space="preserve">Professionalism:</w:t>
      </w:r>
      <w:r>
        <w:t xml:space="preserve"> </w:t>
      </w:r>
      <w:r>
        <w:t xml:space="preserve">8.5/10</w:t>
      </w:r>
    </w:p>
    <w:p>
      <w:pPr>
        <w:pStyle w:val="BodyText"/>
      </w:pPr>
      <w:r>
        <w:rPr>
          <w:bCs/>
          <w:b/>
        </w:rPr>
        <w:t xml:space="preserve">Innovation:</w:t>
      </w:r>
      <w:r>
        <w:t xml:space="preserve"> </w:t>
      </w:r>
      <w:r>
        <w:t xml:space="preserve">8/10</w:t>
      </w:r>
    </w:p>
    <w:p>
      <w:pPr>
        <w:pStyle w:val="BodyText"/>
      </w:pPr>
      <w:r>
        <w:rPr>
          <w:bCs/>
          <w:b/>
        </w:rPr>
        <w:t xml:space="preserve">Final Verdict:</w:t>
      </w:r>
      <w:r>
        <w:t xml:space="preserve"> </w:t>
      </w:r>
      <w:r>
        <w:t xml:space="preserve">Highly Recommended for Professional Engagement in Ethiopia Addis Ababa.</w:t>
      </w:r>
    </w:p>
    <w:bookmarkEnd w:id="25"/>
    <w:bookmarkEnd w:id="26"/>
    <w:bookmarkStart w:id="27" w:name="conclusion"/>
    <w:p>
      <w:pPr>
        <w:pStyle w:val="Heading2"/>
      </w:pPr>
      <w:r>
        <w:t xml:space="preserve">6. Conclusion</w:t>
      </w:r>
    </w:p>
    <w:p>
      <w:pPr>
        <w:pStyle w:val="FirstParagraph"/>
      </w:pPr>
      <w:r>
        <w:t xml:space="preserve">In conclusion, this Peer Review Report affirms that the Photographer under review is a skilled and culturally attuned professional well-suited to the demands of the Addis Ababa market. Their work not only meets technical standards but also contributes meaningfully to the visual documentation of Ethiopia's capital. By addressing the minor areas of improvement outlined above, the Photographer is poised for continued success and recognition in the field.</w:t>
      </w:r>
    </w:p>
    <w:p>
      <w:pPr>
        <w:pStyle w:val="BodyText"/>
      </w:pPr>
      <w:r>
        <w:t xml:space="preserve">© 2023 Professional Photography Review Board. All rights reserved. This document is confidential and intended for the use of the subject and authorized stakeholders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Standards in Addis Ababa</dc:title>
  <dc:creator/>
  <dc:language>en</dc:language>
  <cp:keywords/>
  <dcterms:created xsi:type="dcterms:W3CDTF">2026-10-10T02:03:18Z</dcterms:created>
  <dcterms:modified xsi:type="dcterms:W3CDTF">2026-10-10T02:03:18Z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