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in</w:t>
      </w:r>
      <w:r>
        <w:t xml:space="preserve"> </w:t>
      </w:r>
      <w:r>
        <w:t xml:space="preserve">France</w:t>
      </w:r>
      <w:r>
        <w:t xml:space="preserve"> </w:t>
      </w:r>
      <w:r>
        <w:t xml:space="preserve">Marseille</w:t>
      </w:r>
    </w:p>
    <w:bookmarkStart w:id="20" w:name="X7e97c352e962c1dca63a27638e61f68f037b7b3"/>
    <w:p>
      <w:pPr>
        <w:pStyle w:val="Heading1"/>
      </w:pPr>
      <w:r>
        <w:t xml:space="preserve">Peer Review Report: Professional Photographer</w:t>
      </w:r>
    </w:p>
    <w:p>
      <w:pPr>
        <w:pStyle w:val="FirstParagraph"/>
      </w:pPr>
      <w:r>
        <w:rPr>
          <w:bCs/>
          <w:b/>
        </w:rPr>
        <w:t xml:space="preserve">Subject:</w:t>
      </w:r>
      <w:r>
        <w:t xml:space="preserve"> </w:t>
      </w:r>
      <w:r>
        <w:t xml:space="preserve">Freelance Photographer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PR-MRS-2023-089</w:t>
      </w:r>
    </w:p>
    <w:p>
      <w:pPr>
        <w:pStyle w:val="BodyText"/>
      </w:pPr>
      <w:r>
        <w:rPr>
          <w:bCs/>
          <w:b/>
        </w:rPr>
        <w:t xml:space="preserve">Prepared By:</w:t>
      </w:r>
      <w:r>
        <w:t xml:space="preserve"> </w:t>
      </w:r>
      <w:r>
        <w:t xml:space="preserve">Independent Peer Review Committee for Visual Arts</w:t>
      </w:r>
    </w:p>
    <w:bookmarkEnd w:id="20"/>
    <w:bookmarkStart w:id="21" w:name="executive-summary"/>
    <w:p>
      <w:pPr>
        <w:pStyle w:val="Heading2"/>
      </w:pPr>
      <w:r>
        <w:t xml:space="preserve">1. Executive Summary</w:t>
      </w:r>
    </w:p>
    <w:p>
      <w:pPr>
        <w:pStyle w:val="FirstParagraph"/>
      </w:pPr>
      <w:r>
        <w:t xml:space="preserve">This document serves as a comprehensive Peer Review Report evaluating the professional capabilities, artistic merit, and operational standards of a Photographer based in France Marseille. The review was conducted to assess the subject's suitability for high-profile commercial and editorial assignments within the Mediterranean region. The evaluation focuses on technical proficiency, creative vision, adaptability to the unique lighting and cultural landscape of Marseille, and adherence to professional ethics.</w:t>
      </w:r>
    </w:p>
    <w:p>
      <w:pPr>
        <w:pStyle w:val="BodyText"/>
      </w:pPr>
      <w:r>
        <w:t xml:space="preserve">The consensus among the reviewing panel is that the Photographer demonstrates an exceptional command of visual storytelling, effectively leveraging the distinct architectural and natural elements of France Marseille. The subject has shown a consistent ability to deliver high-quality imagery that resonates with both local and international audiences.</w:t>
      </w:r>
    </w:p>
    <w:bookmarkEnd w:id="21"/>
    <w:bookmarkStart w:id="22" w:name="X1ae988d87385be76b65c8f12e065def3b1faa7f"/>
    <w:p>
      <w:pPr>
        <w:pStyle w:val="Heading2"/>
      </w:pPr>
      <w:r>
        <w:t xml:space="preserve">2. Contextual Analysis: The France Marseille Environment</w:t>
      </w:r>
    </w:p>
    <w:p>
      <w:pPr>
        <w:pStyle w:val="FirstParagraph"/>
      </w:pPr>
      <w:r>
        <w:t xml:space="preserve">To accurately assess a Photographer in this region, one must consider the specific challenges and opportunities presented by France Marseille. As a major port city with a rich history, Marseille offers a complex visual environment characterized by intense Mediterranean sunlight, high contrast shadows, and a blend of ancient and modern architecture.</w:t>
      </w:r>
    </w:p>
    <w:p>
      <w:pPr>
        <w:pStyle w:val="BodyText"/>
      </w:pPr>
      <w:r>
        <w:t xml:space="preserve">The review panel examined how the Photographer navigates these conditions. Unlike photographers in northern European cities, a professional in Marseille must master the "golden hour" which is shorter and more intense. The subject's portfolio indicates a sophisticated understanding of light manipulation, utilizing the harsh midday sun to create dramatic, high-contrast images rather than avoiding it. Furthermore, the Photographer demonstrates cultural sensitivity when capturing the diverse communities of the Vieux-Port and the surrounding neighborhoods, ensuring that the imagery respects the local heritage while highlighting the city's vibrant energy.</w:t>
      </w:r>
    </w:p>
    <w:bookmarkEnd w:id="22"/>
    <w:bookmarkStart w:id="23" w:name="X64e5bdf772f86507176e12e7de64eeef2316401"/>
    <w:p>
      <w:pPr>
        <w:pStyle w:val="Heading2"/>
      </w:pPr>
      <w:r>
        <w:t xml:space="preserve">3. Technical Proficiency and Equipment Standards</w:t>
      </w:r>
    </w:p>
    <w:p>
      <w:pPr>
        <w:pStyle w:val="FirstParagraph"/>
      </w:pPr>
      <w:r>
        <w:t xml:space="preserve">A core component of this Peer Review Report is the assessment of technical execution. The Photographer was evaluated on exposure accuracy, focus precision, color grading, and post-processing workflows.</w:t>
      </w:r>
    </w:p>
    <w:p>
      <w:pPr>
        <w:numPr>
          <w:ilvl w:val="0"/>
          <w:numId w:val="1001"/>
        </w:numPr>
        <w:pStyle w:val="Compact"/>
      </w:pPr>
      <w:r>
        <w:rPr>
          <w:bCs/>
          <w:b/>
        </w:rPr>
        <w:t xml:space="preserve">Lighting Mastery:</w:t>
      </w:r>
      <w:r>
        <w:t xml:space="preserve"> </w:t>
      </w:r>
      <w:r>
        <w:t xml:space="preserve">The subject excels in natural light photography, a critical skill for outdoor shoots in France Marseille. The ability to balance the bright azure sky with darker foreground elements without losing detail in the highlights or shadows is evident in 95% of the reviewed samples.</w:t>
      </w:r>
    </w:p>
    <w:p>
      <w:pPr>
        <w:numPr>
          <w:ilvl w:val="0"/>
          <w:numId w:val="1001"/>
        </w:numPr>
        <w:pStyle w:val="Compact"/>
      </w:pPr>
      <w:r>
        <w:rPr>
          <w:bCs/>
          <w:b/>
        </w:rPr>
        <w:t xml:space="preserve">Equipment Reliability:</w:t>
      </w:r>
      <w:r>
        <w:t xml:space="preserve"> </w:t>
      </w:r>
      <w:r>
        <w:t xml:space="preserve">The Photographer utilizes industry-standard full-frame mirrorless systems and prime lenses suitable for low-light environments, such as those found in Marseille's historic cellars and narrow streets.</w:t>
      </w:r>
    </w:p>
    <w:p>
      <w:pPr>
        <w:numPr>
          <w:ilvl w:val="0"/>
          <w:numId w:val="1001"/>
        </w:numPr>
        <w:pStyle w:val="Compact"/>
      </w:pPr>
      <w:r>
        <w:rPr>
          <w:bCs/>
          <w:b/>
        </w:rPr>
        <w:t xml:space="preserve">Post-Processing:</w:t>
      </w:r>
      <w:r>
        <w:t xml:space="preserve"> </w:t>
      </w:r>
      <w:r>
        <w:t xml:space="preserve">The editing style is consistent and professional. Color grading enhances the natural warmth of the Mediterranean palette without appearing oversaturated or artificial. The workflow adheres to non-destructive editing principles, ensuring flexibility for client revisions.</w:t>
      </w:r>
    </w:p>
    <w:bookmarkEnd w:id="23"/>
    <w:bookmarkStart w:id="24" w:name="artistic-vision-and-creative-direction"/>
    <w:p>
      <w:pPr>
        <w:pStyle w:val="Heading2"/>
      </w:pPr>
      <w:r>
        <w:t xml:space="preserve">4. Artistic Vision and Creative Direction</w:t>
      </w:r>
    </w:p>
    <w:p>
      <w:pPr>
        <w:pStyle w:val="FirstParagraph"/>
      </w:pPr>
      <w:r>
        <w:t xml:space="preserve">Beyond technical skills, the Photographer's artistic voice was scrutinized. The review panel looked for originality, composition, and the ability to convey emotion.</w:t>
      </w:r>
    </w:p>
    <w:p>
      <w:pPr>
        <w:pStyle w:val="BodyText"/>
      </w:pPr>
      <w:r>
        <w:t xml:space="preserve">The Photographer's work stands out for its narrative depth. Whether documenting street life in the Panier district or capturing corporate events in the Euroméditerranée business area, the images tell a story. The composition often utilizes leading lines found in Marseille's urban planning to draw the viewer's eye, creating dynamic and engaging frames. The subject avoids clichéd tourist imagery, instead offering fresh perspectives on familiar landmarks such as the Notre-Dame de la Garde. This ability to find the extraordinary in the ordinary is a hallmark of a top-tier Photographer.</w:t>
      </w:r>
    </w:p>
    <w:bookmarkEnd w:id="24"/>
    <w:bookmarkStart w:id="25" w:name="professionalism-and-client-relations"/>
    <w:p>
      <w:pPr>
        <w:pStyle w:val="Heading2"/>
      </w:pPr>
      <w:r>
        <w:t xml:space="preserve">5. Professionalism and Client Relations</w:t>
      </w:r>
    </w:p>
    <w:p>
      <w:pPr>
        <w:pStyle w:val="FirstParagraph"/>
      </w:pPr>
      <w:r>
        <w:t xml:space="preserve">A successful Photographer must also be a reliable business partner. This section of the Peer Review Report evaluates communication, punctuality, and contract adherence.</w:t>
      </w:r>
    </w:p>
    <w:p>
      <w:pPr>
        <w:pStyle w:val="BodyText"/>
      </w:pPr>
      <w:r>
        <w:t xml:space="preserve">Feedback from previous clients in France Marseille indicates a high level of professionalism. The Photographer is noted for clear communication regarding deliverables, timelines, and pricing. There is a strong emphasis on understanding the client's vision and adapting to their needs, whether for real estate photography, event coverage, or portrait sessions. The subject maintains a respectful and collaborative demeanor on set, which is particularly important when working with models or subjects in public spaces within the city.</w:t>
      </w:r>
    </w:p>
    <w:bookmarkEnd w:id="25"/>
    <w:bookmarkStart w:id="26" w:name="areas-for-improvement"/>
    <w:p>
      <w:pPr>
        <w:pStyle w:val="Heading2"/>
      </w:pPr>
      <w:r>
        <w:t xml:space="preserve">6. Areas for Improvement</w:t>
      </w:r>
    </w:p>
    <w:p>
      <w:pPr>
        <w:pStyle w:val="FirstParagraph"/>
      </w:pPr>
      <w:r>
        <w:t xml:space="preserve">While the overall assessment is highly positive, the review panel identified minor areas for growth:</w:t>
      </w:r>
    </w:p>
    <w:p>
      <w:pPr>
        <w:numPr>
          <w:ilvl w:val="0"/>
          <w:numId w:val="1002"/>
        </w:numPr>
        <w:pStyle w:val="Compact"/>
      </w:pPr>
      <w:r>
        <w:rPr>
          <w:bCs/>
          <w:b/>
        </w:rPr>
        <w:t xml:space="preserve">Video Integration:</w:t>
      </w:r>
      <w:r>
        <w:t xml:space="preserve"> </w:t>
      </w:r>
      <w:r>
        <w:t xml:space="preserve">As the market in France Marseille increasingly demands multimedia content, the Photographer is encouraged to expand their skills in cinematic videography to offer a more comprehensive service package.</w:t>
      </w:r>
    </w:p>
    <w:p>
      <w:pPr>
        <w:numPr>
          <w:ilvl w:val="0"/>
          <w:numId w:val="1002"/>
        </w:numPr>
        <w:pStyle w:val="Compact"/>
      </w:pPr>
      <w:r>
        <w:rPr>
          <w:bCs/>
          <w:b/>
        </w:rPr>
        <w:t xml:space="preserve">Online Presence:</w:t>
      </w:r>
      <w:r>
        <w:t xml:space="preserve"> </w:t>
      </w:r>
      <w:r>
        <w:t xml:space="preserve">While the portfolio is strong, the digital marketing strategy could be enhanced to better target international clients seeking to document their projects in Marseille.</w:t>
      </w:r>
    </w:p>
    <w:bookmarkEnd w:id="26"/>
    <w:bookmarkStart w:id="27" w:name="final-verdict-and-recommendation"/>
    <w:p>
      <w:pPr>
        <w:pStyle w:val="Heading2"/>
      </w:pPr>
      <w:r>
        <w:t xml:space="preserve">7. Final Verdict and Recommendation</w:t>
      </w:r>
    </w:p>
    <w:p>
      <w:pPr>
        <w:pStyle w:val="FirstParagraph"/>
      </w:pPr>
      <w:r>
        <w:t xml:space="preserve">Overall Rating: Excellent (4.8/5.0)</w:t>
      </w:r>
    </w:p>
    <w:p>
      <w:pPr>
        <w:pStyle w:val="BodyText"/>
      </w:pPr>
      <w:r>
        <w:t xml:space="preserve">Based on the thorough evaluation conducted in this Peer Review Report, the Photographer is deemed highly competent and artistically mature. The subject possesses the technical skills, creative vision, and professional integrity required to excel in the competitive market of France Marseille.</w:t>
      </w:r>
    </w:p>
    <w:p>
      <w:pPr>
        <w:pStyle w:val="BodyText"/>
      </w:pPr>
      <w:r>
        <w:t xml:space="preserve">We recommend this Photographer for high-stakes assignments, including but not limited to luxury real estate marketing, cultural documentation, and commercial advertising campaigns. Their deep understanding of the local environment combined with a global standard of quality makes them an invaluable asset to any project based in or around Marseille.</w:t>
      </w:r>
    </w:p>
    <w:bookmarkEnd w:id="27"/>
    <w:p>
      <w:pPr>
        <w:pStyle w:val="BodyText"/>
      </w:pPr>
      <w:r>
        <w:t xml:space="preserve">© 2023 Independent Peer Review Committee. All rights reserved. This report is confidential and intended solely for the use of the authorized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in France Marseille</dc:title>
  <dc:creator/>
  <dc:language>en</dc:language>
  <cp:keywords/>
  <dcterms:created xsi:type="dcterms:W3CDTF">2026-10-10T04:34:31Z</dcterms:created>
  <dcterms:modified xsi:type="dcterms:W3CDTF">2026-10-10T04:34:31Z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