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Mumbai,</w:t>
      </w:r>
      <w:r>
        <w:t xml:space="preserve"> </w:t>
      </w:r>
      <w:r>
        <w:t xml:space="preserve">India</w:t>
      </w:r>
    </w:p>
    <w:bookmarkStart w:id="21" w:name="peer-review-report"/>
    <w:p>
      <w:pPr>
        <w:pStyle w:val="Heading1"/>
      </w:pPr>
      <w:r>
        <w:t xml:space="preserve">Peer Review Report</w:t>
      </w:r>
    </w:p>
    <w:bookmarkStart w:id="20" w:name="Xcb9f1e8be71bd36beb457b14cbe45041ea530a1"/>
    <w:p>
      <w:pPr>
        <w:pStyle w:val="Heading3"/>
      </w:pPr>
      <w:r>
        <w:t xml:space="preserve">Subject: Professional Photographer Assessment</w:t>
      </w:r>
    </w:p>
    <w:p>
      <w:pPr>
        <w:pStyle w:val="FirstParagraph"/>
      </w:pPr>
      <w:r>
        <w:rPr>
          <w:bCs/>
          <w:b/>
        </w:rPr>
        <w:t xml:space="preserve">Location Context:</w:t>
      </w:r>
      <w:r>
        <w:t xml:space="preserve"> </w:t>
      </w:r>
      <w:r>
        <w:t xml:space="preserve">Mumbai, Maharashtra, India</w:t>
      </w:r>
    </w:p>
    <w:bookmarkEnd w:id="20"/>
    <w:bookmarkEnd w:id="21"/>
    <w:p>
      <w:pPr>
        <w:pStyle w:val="BodyText"/>
      </w:pPr>
      <w:r>
        <w:rPr>
          <w:bCs/>
          <w:b/>
        </w:rPr>
        <w:t xml:space="preserve">Report ID:</w:t>
      </w:r>
      <w:r>
        <w:t xml:space="preserve"> </w:t>
      </w:r>
      <w:r>
        <w:t xml:space="preserve">MUM-PH-2023-089</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p>
    <w:p>
      <w:pPr>
        <w:pStyle w:val="BodyText"/>
      </w:pPr>
      <w:r>
        <w:rPr>
          <w:bCs/>
          <w:b/>
        </w:rPr>
        <w:t xml:space="preserve">Status:</w:t>
      </w:r>
      <w:r>
        <w:t xml:space="preserve"> </w:t>
      </w:r>
      <w:r>
        <w:t xml:space="preserve">Finalized</w:t>
      </w:r>
    </w:p>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technical proficiency, and creative output of a</w:t>
      </w:r>
      <w:r>
        <w:t xml:space="preserve"> </w:t>
      </w:r>
      <w:r>
        <w:rPr>
          <w:bCs/>
          <w:b/>
        </w:rPr>
        <w:t xml:space="preserve">Photographer</w:t>
      </w:r>
      <w:r>
        <w:t xml:space="preserve"> </w:t>
      </w:r>
      <w:r>
        <w:t xml:space="preserve">operating within the dynamic visual landscape of</w:t>
      </w:r>
      <w:r>
        <w:t xml:space="preserve"> </w:t>
      </w:r>
      <w:r>
        <w:rPr>
          <w:bCs/>
          <w:b/>
        </w:rPr>
        <w:t xml:space="preserve">India Mumbai</w:t>
      </w:r>
      <w:r>
        <w:t xml:space="preserve">. The review is conducted by a panel of senior industry peers to assess adherence to professional standards, cultural sensitivity, and technical excellence.</w:t>
      </w:r>
    </w:p>
    <w:p>
      <w:pPr>
        <w:pStyle w:val="BodyText"/>
      </w:pPr>
      <w:r>
        <w:t xml:space="preserve">Mumbai, often referred to as the financial and entertainment capital of India, presents a unique set of challenges and opportunities for visual storytelling. The assessment focuses on the subject's ability to navigate the city's diverse lighting conditions, bustling urban environments, and rich cultural tapestry while delivering high-quality imagery that meets commercial and artistic expectations.</w:t>
      </w:r>
    </w:p>
    <w:bookmarkEnd w:id="22"/>
    <w:bookmarkStart w:id="23" w:name="X1044d4d91b74bd0e370b1151d9369556d1ff374"/>
    <w:p>
      <w:pPr>
        <w:pStyle w:val="Heading2"/>
      </w:pPr>
      <w:r>
        <w:t xml:space="preserve">2. Technical Proficiency and Equipment Management</w:t>
      </w:r>
    </w:p>
    <w:p>
      <w:pPr>
        <w:pStyle w:val="FirstParagraph"/>
      </w:pPr>
      <w:r>
        <w:t xml:space="preserve">The</w:t>
      </w:r>
      <w:r>
        <w:t xml:space="preserve"> </w:t>
      </w:r>
      <w:r>
        <w:rPr>
          <w:bCs/>
          <w:b/>
        </w:rPr>
        <w:t xml:space="preserve">Photographer</w:t>
      </w:r>
      <w:r>
        <w:t xml:space="preserve"> </w:t>
      </w:r>
      <w:r>
        <w:t xml:space="preserve">demonstrated a robust command of technical skills essential for operating in</w:t>
      </w:r>
      <w:r>
        <w:t xml:space="preserve"> </w:t>
      </w:r>
      <w:r>
        <w:rPr>
          <w:bCs/>
          <w:b/>
        </w:rPr>
        <w:t xml:space="preserve">India Mumbai</w:t>
      </w:r>
      <w:r>
        <w:t xml:space="preserve">. The review panel observed the following:</w:t>
      </w:r>
    </w:p>
    <w:p>
      <w:pPr>
        <w:numPr>
          <w:ilvl w:val="0"/>
          <w:numId w:val="1001"/>
        </w:numPr>
        <w:pStyle w:val="Compact"/>
      </w:pPr>
      <w:r>
        <w:rPr>
          <w:bCs/>
          <w:b/>
        </w:rPr>
        <w:t xml:space="preserve">Lighting Adaptation:</w:t>
      </w:r>
      <w:r>
        <w:t xml:space="preserve"> </w:t>
      </w:r>
      <w:r>
        <w:t xml:space="preserve">Mumbai's climate ranges from intense tropical sunlight to heavy monsoon rains. The subject showed exceptional skill in utilizing natural light during the "golden hour" near Marine Drive and effectively managing harsh midday shadows in South Mumbai's architectural districts.</w:t>
      </w:r>
    </w:p>
    <w:p>
      <w:pPr>
        <w:numPr>
          <w:ilvl w:val="0"/>
          <w:numId w:val="1001"/>
        </w:numPr>
        <w:pStyle w:val="Compact"/>
      </w:pPr>
      <w:r>
        <w:rPr>
          <w:bCs/>
          <w:b/>
        </w:rPr>
        <w:t xml:space="preserve">Equipment Durability:</w:t>
      </w:r>
      <w:r>
        <w:t xml:space="preserve"> </w:t>
      </w:r>
      <w:r>
        <w:t xml:space="preserve">Given the humidity and dust levels common in the region, the</w:t>
      </w:r>
      <w:r>
        <w:t xml:space="preserve"> </w:t>
      </w:r>
      <w:r>
        <w:rPr>
          <w:bCs/>
          <w:b/>
        </w:rPr>
        <w:t xml:space="preserve">Photographer</w:t>
      </w:r>
      <w:r>
        <w:t xml:space="preserve"> </w:t>
      </w:r>
      <w:r>
        <w:t xml:space="preserve">maintained their gear in pristine condition. Proper use of weather-sealed bodies and lens protection was noted during outdoor shoots in areas like Bandra and Colaba.</w:t>
      </w:r>
    </w:p>
    <w:p>
      <w:pPr>
        <w:numPr>
          <w:ilvl w:val="0"/>
          <w:numId w:val="1001"/>
        </w:numPr>
        <w:pStyle w:val="Compact"/>
      </w:pPr>
      <w:r>
        <w:rPr>
          <w:bCs/>
          <w:b/>
        </w:rPr>
        <w:t xml:space="preserve">Exposure and Color:</w:t>
      </w:r>
      <w:r>
        <w:t xml:space="preserve"> </w:t>
      </w:r>
      <w:r>
        <w:t xml:space="preserve">The color grading in the portfolio accurately reflected the vibrancy of Mumbai's street life without oversaturation. White balance adjustments were precise, particularly when shooting in mixed lighting environments typical of Mumbai's heritage buildings and modern malls.</w:t>
      </w:r>
    </w:p>
    <w:bookmarkEnd w:id="23"/>
    <w:bookmarkStart w:id="26" w:name="creative-vision-and-cultural-context"/>
    <w:p>
      <w:pPr>
        <w:pStyle w:val="Heading2"/>
      </w:pPr>
      <w:r>
        <w:t xml:space="preserve">3. Creative Vision and Cultural Context</w:t>
      </w:r>
    </w:p>
    <w:p>
      <w:pPr>
        <w:pStyle w:val="FirstParagraph"/>
      </w:pPr>
      <w:r>
        <w:t xml:space="preserve">A critical component of this</w:t>
      </w:r>
      <w:r>
        <w:t xml:space="preserve"> </w:t>
      </w:r>
      <w:r>
        <w:rPr>
          <w:bCs/>
          <w:b/>
        </w:rPr>
        <w:t xml:space="preserve">Peer Review Report</w:t>
      </w:r>
      <w:r>
        <w:t xml:space="preserve"> </w:t>
      </w:r>
      <w:r>
        <w:t xml:space="preserve">is the evaluation of how well the</w:t>
      </w:r>
      <w:r>
        <w:t xml:space="preserve"> </w:t>
      </w:r>
      <w:r>
        <w:rPr>
          <w:bCs/>
          <w:b/>
        </w:rPr>
        <w:t xml:space="preserve">Photographer</w:t>
      </w:r>
      <w:r>
        <w:t xml:space="preserve"> </w:t>
      </w:r>
      <w:r>
        <w:t xml:space="preserve">integrates the local context of</w:t>
      </w:r>
      <w:r>
        <w:t xml:space="preserve"> </w:t>
      </w:r>
      <w:r>
        <w:rPr>
          <w:bCs/>
          <w:b/>
        </w:rPr>
        <w:t xml:space="preserve">India Mumbai</w:t>
      </w:r>
      <w:r>
        <w:t xml:space="preserve"> </w:t>
      </w:r>
      <w:r>
        <w:t xml:space="preserve">into their work.</w:t>
      </w:r>
    </w:p>
    <w:bookmarkStart w:id="24" w:name="urban-storytelling"/>
    <w:p>
      <w:pPr>
        <w:pStyle w:val="Heading3"/>
      </w:pPr>
      <w:r>
        <w:t xml:space="preserve">3.1 Urban Storytelling</w:t>
      </w:r>
    </w:p>
    <w:p>
      <w:pPr>
        <w:pStyle w:val="FirstParagraph"/>
      </w:pPr>
      <w:r>
        <w:t xml:space="preserve">The subject's ability to capture the essence of Mumbai's duality—its opulence and its grit—was highly praised. Images taken in the Dharavi area showed respect and dignity, avoiding poverty porn while highlighting resilience. Conversely, shoots in the luxury hotels of Nariman Point captured the city's corporate power effectively.</w:t>
      </w:r>
    </w:p>
    <w:bookmarkEnd w:id="24"/>
    <w:bookmarkStart w:id="25" w:name="cultural-sensitivity"/>
    <w:p>
      <w:pPr>
        <w:pStyle w:val="Heading3"/>
      </w:pPr>
      <w:r>
        <w:t xml:space="preserve">3.2 Cultural Sensitivity</w:t>
      </w:r>
    </w:p>
    <w:p>
      <w:pPr>
        <w:pStyle w:val="FirstParagraph"/>
      </w:pPr>
      <w:r>
        <w:t xml:space="preserve">Operating in</w:t>
      </w:r>
      <w:r>
        <w:t xml:space="preserve"> </w:t>
      </w:r>
      <w:r>
        <w:rPr>
          <w:bCs/>
          <w:b/>
        </w:rPr>
        <w:t xml:space="preserve">India Mumbai</w:t>
      </w:r>
      <w:r>
        <w:t xml:space="preserve"> </w:t>
      </w:r>
      <w:r>
        <w:t xml:space="preserve">requires a deep understanding of social norms. The</w:t>
      </w:r>
      <w:r>
        <w:t xml:space="preserve"> </w:t>
      </w:r>
      <w:r>
        <w:rPr>
          <w:bCs/>
          <w:b/>
        </w:rPr>
        <w:t xml:space="preserve">Photographer</w:t>
      </w:r>
      <w:r>
        <w:t xml:space="preserve"> </w:t>
      </w:r>
      <w:r>
        <w:t xml:space="preserve">was commended for obtaining proper consent from subjects, particularly in religious sites like the Siddhivinayak Temple and during local festivals such as Ganesh Chaturthi. The review notes that the subject's approach was non-intrusive, fostering trust with local communities.</w:t>
      </w:r>
    </w:p>
    <w:bookmarkEnd w:id="25"/>
    <w:bookmarkEnd w:id="26"/>
    <w:bookmarkStart w:id="27" w:name="professionalism-and-client-relations"/>
    <w:p>
      <w:pPr>
        <w:pStyle w:val="Heading2"/>
      </w:pPr>
      <w:r>
        <w:t xml:space="preserve">4. Professionalism and Client Relations</w:t>
      </w:r>
    </w:p>
    <w:p>
      <w:pPr>
        <w:pStyle w:val="FirstParagraph"/>
      </w:pPr>
      <w:r>
        <w:t xml:space="preserve">The business environment in Mumbai is fast-paced and competitive. This section of the</w:t>
      </w:r>
      <w:r>
        <w:t xml:space="preserve"> </w:t>
      </w:r>
      <w:r>
        <w:rPr>
          <w:bCs/>
          <w:b/>
        </w:rPr>
        <w:t xml:space="preserve">Peer Review Report</w:t>
      </w:r>
      <w:r>
        <w:t xml:space="preserve"> </w:t>
      </w:r>
      <w:r>
        <w:t xml:space="preserve">assesses the</w:t>
      </w:r>
      <w:r>
        <w:t xml:space="preserve"> </w:t>
      </w:r>
      <w:r>
        <w:rPr>
          <w:bCs/>
          <w:b/>
        </w:rPr>
        <w:t xml:space="preserve">Photographer</w:t>
      </w:r>
      <w:r>
        <w:t xml:space="preserve">'s soft skills and operational efficiency.</w:t>
      </w:r>
    </w:p>
    <w:p>
      <w:pPr>
        <w:numPr>
          <w:ilvl w:val="0"/>
          <w:numId w:val="1002"/>
        </w:numPr>
        <w:pStyle w:val="Compact"/>
      </w:pPr>
      <w:r>
        <w:rPr>
          <w:bCs/>
          <w:b/>
        </w:rPr>
        <w:t xml:space="preserve">Punctuality and Logistics:</w:t>
      </w:r>
      <w:r>
        <w:t xml:space="preserve"> </w:t>
      </w:r>
      <w:r>
        <w:t xml:space="preserve">Mumbai traffic is notorious. The subject demonstrated excellent time management, consistently arriving early to locations across the city, from Andheri studios to Juhu Beach. Contingency plans for weather delays were evident in their workflow.</w:t>
      </w:r>
    </w:p>
    <w:p>
      <w:pPr>
        <w:numPr>
          <w:ilvl w:val="0"/>
          <w:numId w:val="1002"/>
        </w:numPr>
        <w:pStyle w:val="Compact"/>
      </w:pPr>
      <w:r>
        <w:rPr>
          <w:bCs/>
          <w:b/>
        </w:rPr>
        <w:t xml:space="preserve">Communication:</w:t>
      </w:r>
      <w:r>
        <w:t xml:space="preserve"> </w:t>
      </w:r>
      <w:r>
        <w:t xml:space="preserve">The</w:t>
      </w:r>
      <w:r>
        <w:t xml:space="preserve"> </w:t>
      </w:r>
      <w:r>
        <w:rPr>
          <w:bCs/>
          <w:b/>
        </w:rPr>
        <w:t xml:space="preserve">Photographer</w:t>
      </w:r>
      <w:r>
        <w:t xml:space="preserve"> </w:t>
      </w:r>
      <w:r>
        <w:t xml:space="preserve">communicated clearly with clients, models, and crew members. Their ability to direct subjects in a multicultural setting, often bridging language barriers, was noted as a significant strength.</w:t>
      </w:r>
    </w:p>
    <w:p>
      <w:pPr>
        <w:numPr>
          <w:ilvl w:val="0"/>
          <w:numId w:val="1002"/>
        </w:numPr>
        <w:pStyle w:val="Compact"/>
      </w:pPr>
      <w:r>
        <w:rPr>
          <w:bCs/>
          <w:b/>
        </w:rPr>
        <w:t xml:space="preserve">Deliverables:</w:t>
      </w:r>
      <w:r>
        <w:t xml:space="preserve"> </w:t>
      </w:r>
      <w:r>
        <w:t xml:space="preserve">Turnaround times for edited images met or exceeded industry standards. The file organization and backup protocols were robust, ensuring data security—a critical requirement for high-profile clients in the Mumbai entertainment and fashion sectors.</w:t>
      </w:r>
    </w:p>
    <w:bookmarkEnd w:id="27"/>
    <w:bookmarkStart w:id="28" w:name="quantitative-assessment"/>
    <w:p>
      <w:pPr>
        <w:pStyle w:val="Heading2"/>
      </w:pPr>
      <w:r>
        <w:t xml:space="preserve">5. Quantitative Assessment</w:t>
      </w:r>
    </w:p>
    <w:p>
      <w:pPr>
        <w:pStyle w:val="FirstParagraph"/>
      </w:pPr>
      <w:r>
        <w:t xml:space="preserve">The following table summarizes the scoring based on the criteria outlined in this</w:t>
      </w:r>
      <w:r>
        <w:t xml:space="preserve"> </w:t>
      </w:r>
      <w:r>
        <w:rPr>
          <w:bCs/>
          <w:b/>
        </w:rPr>
        <w:t xml:space="preserve">Peer Review Report</w:t>
      </w:r>
      <w:r>
        <w:t xml:space="preserve">. Scores are on a scale of 1 to 5, where 5 is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w:t>
            </w:r>
          </w:p>
        </w:tc>
        <w:tc>
          <w:tcPr/>
          <w:p>
            <w:pPr>
              <w:pStyle w:val="Compact"/>
              <w:jc w:val="left"/>
            </w:pPr>
            <w:r>
              <w:t xml:space="preserve">Comments</w:t>
            </w:r>
          </w:p>
        </w:tc>
      </w:tr>
      <w:tr>
        <w:tc>
          <w:tcPr/>
          <w:p>
            <w:pPr>
              <w:pStyle w:val="Compact"/>
              <w:jc w:val="left"/>
            </w:pPr>
            <w:r>
              <w:t xml:space="preserve">Technical Quality</w:t>
            </w:r>
          </w:p>
        </w:tc>
        <w:tc>
          <w:tcPr/>
          <w:p>
            <w:pPr>
              <w:pStyle w:val="Compact"/>
              <w:jc w:val="left"/>
            </w:pPr>
            <w:r>
              <w:t xml:space="preserve">5</w:t>
            </w:r>
          </w:p>
        </w:tc>
        <w:tc>
          <w:tcPr/>
          <w:p>
            <w:pPr>
              <w:pStyle w:val="Compact"/>
              <w:jc w:val="left"/>
            </w:pPr>
            <w:r>
              <w:t xml:space="preserve">Excellent handling of Mumbai's challenging light.</w:t>
            </w:r>
          </w:p>
        </w:tc>
      </w:tr>
      <w:tr>
        <w:tc>
          <w:tcPr/>
          <w:p>
            <w:pPr>
              <w:pStyle w:val="Compact"/>
              <w:jc w:val="left"/>
            </w:pPr>
            <w:r>
              <w:t xml:space="preserve">Creative Composition</w:t>
            </w:r>
          </w:p>
        </w:tc>
        <w:tc>
          <w:tcPr/>
          <w:p>
            <w:pPr>
              <w:pStyle w:val="Compact"/>
              <w:jc w:val="left"/>
            </w:pPr>
            <w:r>
              <w:t xml:space="preserve">4.5</w:t>
            </w:r>
          </w:p>
        </w:tc>
        <w:tc>
          <w:tcPr/>
          <w:p>
            <w:pPr>
              <w:pStyle w:val="Compact"/>
              <w:jc w:val="left"/>
            </w:pPr>
            <w:r>
              <w:t xml:space="preserve">Strong visual narratives rooted in local context.</w:t>
            </w:r>
          </w:p>
        </w:tc>
      </w:tr>
      <w:tr>
        <w:tc>
          <w:tcPr/>
          <w:p>
            <w:pPr>
              <w:pStyle w:val="Compact"/>
              <w:jc w:val="left"/>
            </w:pPr>
            <w:r>
              <w:t xml:space="preserve">Cultural Sensitivity</w:t>
            </w:r>
          </w:p>
        </w:tc>
        <w:tc>
          <w:tcPr/>
          <w:p>
            <w:pPr>
              <w:pStyle w:val="Compact"/>
              <w:jc w:val="left"/>
            </w:pPr>
            <w:r>
              <w:t xml:space="preserve">5</w:t>
            </w:r>
          </w:p>
        </w:tc>
        <w:tc>
          <w:tcPr/>
          <w:p>
            <w:pPr>
              <w:pStyle w:val="Compact"/>
              <w:jc w:val="left"/>
            </w:pPr>
            <w:r>
              <w:t xml:space="preserve">Respectful and ethical approach to subjects.</w:t>
            </w:r>
          </w:p>
        </w:tc>
      </w:tr>
      <w:tr>
        <w:tc>
          <w:tcPr/>
          <w:p>
            <w:pPr>
              <w:pStyle w:val="Compact"/>
              <w:jc w:val="left"/>
            </w:pPr>
            <w:r>
              <w:t xml:space="preserve">Professionalism</w:t>
            </w:r>
          </w:p>
        </w:tc>
        <w:tc>
          <w:tcPr/>
          <w:p>
            <w:pPr>
              <w:pStyle w:val="Compact"/>
              <w:jc w:val="left"/>
            </w:pPr>
            <w:r>
              <w:t xml:space="preserve">4.5</w:t>
            </w:r>
          </w:p>
        </w:tc>
        <w:tc>
          <w:tcPr/>
          <w:p>
            <w:pPr>
              <w:pStyle w:val="Compact"/>
              <w:jc w:val="left"/>
            </w:pPr>
            <w:r>
              <w:t xml:space="preserve">Reliable, punctual, and client-focused.</w:t>
            </w:r>
          </w:p>
        </w:tc>
      </w:tr>
      <w:tr>
        <w:tc>
          <w:tcPr/>
          <w:p>
            <w:pPr>
              <w:pStyle w:val="Compact"/>
              <w:jc w:val="left"/>
            </w:pPr>
            <w:r>
              <w:t xml:space="preserve">Post-Processing</w:t>
            </w:r>
          </w:p>
        </w:tc>
        <w:tc>
          <w:tcPr/>
          <w:p>
            <w:pPr>
              <w:pStyle w:val="Compact"/>
              <w:jc w:val="left"/>
            </w:pPr>
            <w:r>
              <w:t xml:space="preserve">4</w:t>
            </w:r>
          </w:p>
        </w:tc>
        <w:tc>
          <w:tcPr/>
          <w:p>
            <w:pPr>
              <w:pStyle w:val="Compact"/>
              <w:jc w:val="left"/>
            </w:pPr>
            <w:r>
              <w:t xml:space="preserve">High quality, but could explore more diverse styles.</w:t>
            </w:r>
          </w:p>
        </w:tc>
      </w:tr>
    </w:tbl>
    <w:bookmarkEnd w:id="28"/>
    <w:bookmarkStart w:id="29" w:name="areas-for-improvement"/>
    <w:p>
      <w:pPr>
        <w:pStyle w:val="Heading2"/>
      </w:pPr>
      <w:r>
        <w:t xml:space="preserve">6. Areas for Improvement</w:t>
      </w:r>
    </w:p>
    <w:p>
      <w:pPr>
        <w:pStyle w:val="FirstParagraph"/>
      </w:pPr>
      <w:r>
        <w:t xml:space="preserve">While the</w:t>
      </w:r>
      <w:r>
        <w:t xml:space="preserve"> </w:t>
      </w:r>
      <w:r>
        <w:rPr>
          <w:bCs/>
          <w:b/>
        </w:rPr>
        <w:t xml:space="preserve">Photographer</w:t>
      </w:r>
      <w:r>
        <w:t xml:space="preserve"> </w:t>
      </w:r>
      <w:r>
        <w:t xml:space="preserve">has demonstrated exceptional skill, this</w:t>
      </w:r>
      <w:r>
        <w:t xml:space="preserve"> </w:t>
      </w:r>
      <w:r>
        <w:rPr>
          <w:bCs/>
          <w:b/>
        </w:rPr>
        <w:t xml:space="preserve">Peer Review Report</w:t>
      </w:r>
      <w:r>
        <w:t xml:space="preserve"> </w:t>
      </w:r>
      <w:r>
        <w:t xml:space="preserve">identifies a few areas for growth:</w:t>
      </w:r>
    </w:p>
    <w:p>
      <w:pPr>
        <w:numPr>
          <w:ilvl w:val="0"/>
          <w:numId w:val="1003"/>
        </w:numPr>
        <w:pStyle w:val="Compact"/>
      </w:pPr>
      <w:r>
        <w:rPr>
          <w:bCs/>
          <w:b/>
        </w:rPr>
        <w:t xml:space="preserve">Drone Photography:</w:t>
      </w:r>
      <w:r>
        <w:t xml:space="preserve"> </w:t>
      </w:r>
      <w:r>
        <w:t xml:space="preserve">With the evolving regulations in</w:t>
      </w:r>
      <w:r>
        <w:t xml:space="preserve"> </w:t>
      </w:r>
      <w:r>
        <w:rPr>
          <w:bCs/>
          <w:b/>
        </w:rPr>
        <w:t xml:space="preserve">India Mumbai</w:t>
      </w:r>
      <w:r>
        <w:t xml:space="preserve">, obtaining necessary permissions for aerial shots could expand the subject's portfolio, particularly for real estate and tourism clients.</w:t>
      </w:r>
    </w:p>
    <w:p>
      <w:pPr>
        <w:numPr>
          <w:ilvl w:val="0"/>
          <w:numId w:val="1003"/>
        </w:numPr>
        <w:pStyle w:val="Compact"/>
      </w:pPr>
      <w:r>
        <w:rPr>
          <w:bCs/>
          <w:b/>
        </w:rPr>
        <w:t xml:space="preserve">Video Integration:</w:t>
      </w:r>
      <w:r>
        <w:t xml:space="preserve"> </w:t>
      </w:r>
      <w:r>
        <w:t xml:space="preserve">The market in Mumbai increasingly demands hybrid photo-video services. Enhancing videography skills would make the</w:t>
      </w:r>
      <w:r>
        <w:t xml:space="preserve"> </w:t>
      </w:r>
      <w:r>
        <w:rPr>
          <w:bCs/>
          <w:b/>
        </w:rPr>
        <w:t xml:space="preserve">Photographer</w:t>
      </w:r>
      <w:r>
        <w:t xml:space="preserve"> </w:t>
      </w:r>
      <w:r>
        <w:t xml:space="preserve">more versatile.</w:t>
      </w:r>
    </w:p>
    <w:p>
      <w:pPr>
        <w:numPr>
          <w:ilvl w:val="0"/>
          <w:numId w:val="1003"/>
        </w:numPr>
        <w:pStyle w:val="Compact"/>
      </w:pPr>
      <w:r>
        <w:rPr>
          <w:bCs/>
          <w:b/>
        </w:rPr>
        <w:t xml:space="preserve">Networking:</w:t>
      </w:r>
      <w:r>
        <w:t xml:space="preserve"> </w:t>
      </w:r>
      <w:r>
        <w:t xml:space="preserve">While technically proficient, deeper engagement with Mumbai's creative communities (e.g., film crews, fashion designers) could lead to more collaborative opportunities.</w:t>
      </w:r>
    </w:p>
    <w:bookmarkEnd w:id="29"/>
    <w:bookmarkStart w:id="30"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Photographer</w:t>
      </w:r>
      <w:r>
        <w:t xml:space="preserve"> </w:t>
      </w:r>
      <w:r>
        <w:t xml:space="preserve">is deemed highly competent and professionally reliable. Their work not only meets technical standards but also captures the unique spirit of</w:t>
      </w:r>
      <w:r>
        <w:t xml:space="preserve"> </w:t>
      </w:r>
      <w:r>
        <w:rPr>
          <w:bCs/>
          <w:b/>
        </w:rPr>
        <w:t xml:space="preserve">India Mumbai</w:t>
      </w:r>
      <w:r>
        <w:t xml:space="preserve"> </w:t>
      </w:r>
      <w:r>
        <w:t xml:space="preserve">with authenticity and artistry.</w:t>
      </w:r>
    </w:p>
    <w:p>
      <w:pPr>
        <w:pStyle w:val="BodyText"/>
      </w:pPr>
      <w:r>
        <w:rPr>
          <w:bCs/>
          <w:b/>
        </w:rPr>
        <w:t xml:space="preserve">Recommendation:</w:t>
      </w:r>
      <w:r>
        <w:t xml:space="preserve"> </w:t>
      </w:r>
      <w:r>
        <w:t xml:space="preserve">The panel unanimously recommends this</w:t>
      </w:r>
      <w:r>
        <w:t xml:space="preserve"> </w:t>
      </w:r>
      <w:r>
        <w:rPr>
          <w:bCs/>
          <w:b/>
        </w:rPr>
        <w:t xml:space="preserve">Photographer</w:t>
      </w:r>
      <w:r>
        <w:t xml:space="preserve"> </w:t>
      </w:r>
      <w:r>
        <w:t xml:space="preserve">for high-profile assignments, including commercial campaigns, editorial features, and cultural documentation projects within Mumbai and across India.</w:t>
      </w:r>
    </w:p>
    <w:bookmarkEnd w:id="30"/>
    <w:p>
      <w:pPr>
        <w:pStyle w:val="BodyText"/>
      </w:pPr>
      <w:r>
        <w:rPr>
          <w:bCs/>
          <w:b/>
        </w:rPr>
        <w:t xml:space="preserve">Disclaimer:</w:t>
      </w:r>
      <w:r>
        <w:t xml:space="preserve"> </w:t>
      </w:r>
      <w:r>
        <w:t xml:space="preserve">This Peer Review Report is confidential and intended solely for the use of the subject and authorized stakeholders. It reflects the opinions of the review panel based on observed work and portfolio analysis as of the date mentioned.</w:t>
      </w:r>
    </w:p>
    <w:p>
      <w:pPr>
        <w:pStyle w:val="BodyText"/>
      </w:pPr>
      <w:r>
        <w:t xml:space="preserve">© 2023 Professional Photography Review Board - Mumbai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Mumbai, India</dc:title>
  <dc:creator/>
  <dc:language>en</dc:language>
  <cp:keywords/>
  <dcterms:created xsi:type="dcterms:W3CDTF">2026-10-10T04:15:00Z</dcterms:created>
  <dcterms:modified xsi:type="dcterms:W3CDTF">2026-10-10T04:15:00Z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