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Photographer Services</w:t>
      </w:r>
    </w:p>
    <w:p>
      <w:pPr>
        <w:pStyle w:val="BodyText"/>
      </w:pPr>
      <w:r>
        <w:rPr>
          <w:bCs/>
          <w:b/>
        </w:rPr>
        <w:t xml:space="preserve">Location of Service:</w:t>
      </w:r>
      <w:r>
        <w:t xml:space="preserve"> </w:t>
      </w:r>
      <w:r>
        <w:t xml:space="preserve">Israel Jerusalem</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Technical and Artistic Standards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operational standards, artistic integrity, and technical proficiency of a Photographer operating within the complex and culturally significant environment of Israel Jerusalem. The purpose of this document is to provide a comprehensive assessment based on industry benchmarks, local regulatory compliance, and client satisfaction metrics. The review focuses on the Photographer's ability to navigate the unique lighting conditions, historical sensitivities, and logistical challenges inherent to capturing imagery in this specific geographic region.</w:t>
      </w:r>
    </w:p>
    <w:bookmarkEnd w:id="21"/>
    <w:bookmarkStart w:id="22" w:name="scope-of-review"/>
    <w:p>
      <w:pPr>
        <w:pStyle w:val="Heading2"/>
      </w:pPr>
      <w:r>
        <w:t xml:space="preserve">2. Scope of Review</w:t>
      </w:r>
    </w:p>
    <w:p>
      <w:pPr>
        <w:pStyle w:val="FirstParagraph"/>
      </w:pPr>
      <w:r>
        <w:t xml:space="preserve">The scope of this Peer Review Report encompasses a detailed analysis of the Photographer's portfolio, workflow efficiency, and ethical conduct. The evaluation specifically targets assignments conducted in Israel Jerusalem, including but not limited to architectural documentation of heritage sites, event coverage in public squares, and portrait photography within the Old City. The review panel examined a sample of 150 high-resolution images and interviewed three key clients to determine the Photographer's adherence to professional standards.</w:t>
      </w:r>
    </w:p>
    <w:bookmarkEnd w:id="22"/>
    <w:bookmarkStart w:id="23" w:name="X64e5bdf772f86507176e12e7de64eeef2316401"/>
    <w:p>
      <w:pPr>
        <w:pStyle w:val="Heading2"/>
      </w:pPr>
      <w:r>
        <w:t xml:space="preserve">3. Technical Proficiency and Equipment Standards</w:t>
      </w:r>
    </w:p>
    <w:p>
      <w:pPr>
        <w:pStyle w:val="FirstParagraph"/>
      </w:pPr>
      <w:r>
        <w:t xml:space="preserve">A critical component of this Peer Review Report is the assessment of the Photographer's technical capabilities. Operating in Israel Jerusalem presents distinct challenges, particularly regarding the intense midday sun and the high contrast between ancient stone structures and modern urban elements. The Photographer demonstrated exceptional mastery of dynamic range compression and exposure bracketing techniques.</w:t>
      </w:r>
    </w:p>
    <w:p>
      <w:pPr>
        <w:pStyle w:val="BodyText"/>
      </w:pPr>
      <w:r>
        <w:t xml:space="preserve">The equipment utilized by the Photographer meets the highest international standards, ensuring durability against the dust and heat common in the region. The use of high-resolution sensors and prime lenses with wide apertures allows for superior low-light performance, which is essential for capturing the atmospheric interiors of synagogues, churches, and mosques found throughout Israel Jerusalem. The post-processing workflow was also reviewed, revealing a consistent color grading style that accurately represents the warm tones of the Jerusalem stone without oversaturation.</w:t>
      </w:r>
    </w:p>
    <w:bookmarkEnd w:id="23"/>
    <w:bookmarkStart w:id="24" w:name="cultural-sensitivity-and-ethical-conduct"/>
    <w:p>
      <w:pPr>
        <w:pStyle w:val="Heading2"/>
      </w:pPr>
      <w:r>
        <w:t xml:space="preserve">4. Cultural Sensitivity and Ethical Conduct</w:t>
      </w:r>
    </w:p>
    <w:p>
      <w:pPr>
        <w:pStyle w:val="FirstParagraph"/>
      </w:pPr>
      <w:r>
        <w:t xml:space="preserve">Given the religious and political significance of Israel Jerusalem, the ethical conduct of a Photographer is paramount. This Peer Review Report places heavy emphasis on the subject's ability to respect local customs and religious laws. The Photographer exhibited a profound understanding of the sensitivities surrounding photography in holy sites.</w:t>
      </w:r>
    </w:p>
    <w:p>
      <w:pPr>
        <w:pStyle w:val="BodyText"/>
      </w:pPr>
      <w:r>
        <w:t xml:space="preserve">During the review period, it was noted that the Photographer consistently obtained necessary permissions before capturing images of individuals in religious attire or within restricted areas. The approach to street photography in Israel Jerusalem was observed to be non-intrusive and respectful, avoiding the exploitation of vulnerable populations or the staging of scenes that could be misinterpreted. This level of cultural intelligence is rare and highly valued, ensuring that the Photographer maintains a positive reputation within the community while delivering compelling visual narratives.</w:t>
      </w:r>
    </w:p>
    <w:bookmarkEnd w:id="24"/>
    <w:bookmarkStart w:id="25" w:name="logistical-management-and-safety"/>
    <w:p>
      <w:pPr>
        <w:pStyle w:val="Heading2"/>
      </w:pPr>
      <w:r>
        <w:t xml:space="preserve">5. Logistical Management and Safety</w:t>
      </w:r>
    </w:p>
    <w:p>
      <w:pPr>
        <w:pStyle w:val="FirstParagraph"/>
      </w:pPr>
      <w:r>
        <w:t xml:space="preserve">The logistical complexity of working in Israel Jerusalem requires a Photographer to be highly organized and safety-conscious. This Peer Review Report evaluates the subject's ability to manage permits, navigate security checkpoints, and adhere to local traffic and pedestrian laws. The Photographer demonstrated excellent preparation, maintaining up-to-date documentation for filming and photography permits required by the Jerusalem Municipality.</w:t>
      </w:r>
    </w:p>
    <w:p>
      <w:pPr>
        <w:pStyle w:val="BodyText"/>
      </w:pPr>
      <w:r>
        <w:t xml:space="preserve">Furthermore, the Photographer's awareness of the local security situation was evident. Protocols for protecting equipment and ensuring personal safety during assignments in crowded or politically sensitive areas were robust. This proactive approach minimizes risk for both the Photographer and the client, ensuring that projects are completed on schedule without incident.</w:t>
      </w:r>
    </w:p>
    <w:bookmarkEnd w:id="25"/>
    <w:bookmarkStart w:id="26" w:name="client-satisfaction-and-communication"/>
    <w:p>
      <w:pPr>
        <w:pStyle w:val="Heading2"/>
      </w:pPr>
      <w:r>
        <w:t xml:space="preserve">6. Client Satisfaction and Communication</w:t>
      </w:r>
    </w:p>
    <w:p>
      <w:pPr>
        <w:pStyle w:val="FirstParagraph"/>
      </w:pPr>
      <w:r>
        <w:t xml:space="preserve">Client feedback is a vital metric in this Peer Review Report. Interviews with clients revealed a high degree of satisfaction with the Photographer's communication skills and responsiveness. The Photographer was praised for their ability to translate client visions into tangible visual outcomes, particularly for tourism boards and cultural institutions based in Israel Jerusalem.</w:t>
      </w:r>
    </w:p>
    <w:p>
      <w:pPr>
        <w:pStyle w:val="BodyText"/>
      </w:pPr>
      <w:r>
        <w:t xml:space="preserve">The delivery timeline for edited images was consistently met, and the quality of the final products exceeded expectations. Clients noted that the Photographer's deep knowledge of Israel Jerusalem allowed them to suggest unique angles and locations that enhanced the overall impact of the photography projects.</w:t>
      </w:r>
    </w:p>
    <w:bookmarkEnd w:id="26"/>
    <w:bookmarkStart w:id="27" w:name="recommendations"/>
    <w:p>
      <w:pPr>
        <w:pStyle w:val="Heading2"/>
      </w:pPr>
      <w:r>
        <w:t xml:space="preserve">7. Recommendations</w:t>
      </w:r>
    </w:p>
    <w:p>
      <w:pPr>
        <w:pStyle w:val="FirstParagraph"/>
      </w:pPr>
      <w:r>
        <w:t xml:space="preserve">Based on the findings of this Peer Review Report, the committee recommends the following actions for the Photographer:</w:t>
      </w:r>
    </w:p>
    <w:p>
      <w:pPr>
        <w:numPr>
          <w:ilvl w:val="0"/>
          <w:numId w:val="1001"/>
        </w:numPr>
        <w:pStyle w:val="Compact"/>
      </w:pPr>
      <w:r>
        <w:t xml:space="preserve">Continue to maintain strict adherence to cultural and religious protocols when operating in Israel Jerusalem.</w:t>
      </w:r>
    </w:p>
    <w:p>
      <w:pPr>
        <w:numPr>
          <w:ilvl w:val="0"/>
          <w:numId w:val="1001"/>
        </w:numPr>
        <w:pStyle w:val="Compact"/>
      </w:pPr>
      <w:r>
        <w:t xml:space="preserve">Expand the portfolio to include more documentary-style work that highlights the daily life and diversity of the city.</w:t>
      </w:r>
    </w:p>
    <w:p>
      <w:pPr>
        <w:numPr>
          <w:ilvl w:val="0"/>
          <w:numId w:val="1001"/>
        </w:numPr>
        <w:pStyle w:val="Compact"/>
      </w:pPr>
      <w:r>
        <w:t xml:space="preserve">Implement a more robust backup system for digital assets to ensure redundancy in case of equipment failure during travel.</w:t>
      </w:r>
    </w:p>
    <w:bookmarkEnd w:id="27"/>
    <w:bookmarkStart w:id="28" w:name="conclusion"/>
    <w:p>
      <w:pPr>
        <w:pStyle w:val="Heading2"/>
      </w:pPr>
      <w:r>
        <w:t xml:space="preserve">8. Conclusion</w:t>
      </w:r>
    </w:p>
    <w:p>
      <w:pPr>
        <w:pStyle w:val="FirstParagraph"/>
      </w:pPr>
      <w:r>
        <w:t xml:space="preserve">In conclusion, this Peer Review Report affirms that the Photographer under review operates at a professional level that is well-suited to the demands of Israel Jerusalem. Their technical skill, cultural awareness, and ethical standards make them a reliable and respected professional in the field. The committee is confident in their ability to deliver high-quality photographic services that honor the unique character of the region.</w:t>
      </w:r>
    </w:p>
    <w:bookmarkEnd w:id="28"/>
    <w:p>
      <w:pPr>
        <w:pStyle w:val="BodyText"/>
      </w:pPr>
      <w:r>
        <w:rPr>
          <w:bCs/>
          <w:b/>
        </w:rPr>
        <w:t xml:space="preserve">Report Prepared By:</w:t>
      </w:r>
    </w:p>
    <w:p>
      <w:pPr>
        <w:pStyle w:val="BodyText"/>
      </w:pPr>
      <w:r>
        <w:t xml:space="preserve">Senior Technical Reviewer</w:t>
      </w:r>
    </w:p>
    <w:p>
      <w:pPr>
        <w:pStyle w:val="BodyText"/>
      </w:pPr>
      <w:r>
        <w:t xml:space="preserve">Independent Standards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Services in Israel Jerusalem</dc:title>
  <dc:creator/>
  <dc:language>en</dc:language>
  <cp:keywords/>
  <dcterms:created xsi:type="dcterms:W3CDTF">2026-10-10T07:03:18Z</dcterms:created>
  <dcterms:modified xsi:type="dcterms:W3CDTF">2026-10-10T07:03:18Z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