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Subject:</w:t>
      </w:r>
      <w:r>
        <w:t xml:space="preserve"> </w:t>
      </w:r>
      <w:r>
        <w:t xml:space="preserve">Professional Photographer</w:t>
      </w:r>
    </w:p>
    <w:p>
      <w:pPr>
        <w:pStyle w:val="BodyText"/>
      </w:pPr>
      <w:r>
        <w:t xml:space="preserve">Location:</w:t>
      </w:r>
      <w:r>
        <w:t xml:space="preserve"> </w:t>
      </w:r>
      <w:r>
        <w:t xml:space="preserve">Italy Milan</w:t>
      </w:r>
    </w:p>
    <w:p>
      <w:pPr>
        <w:pStyle w:val="BodyText"/>
      </w:pPr>
      <w:r>
        <w:t xml:space="preserve">Date:</w:t>
      </w:r>
      <w:r>
        <w:t xml:space="preserve"> </w:t>
      </w:r>
      <w:r>
        <w:t xml:space="preserve">October 24, 2023</w:t>
      </w:r>
    </w:p>
    <w:p>
      <w:pPr>
        <w:pStyle w:val="BodyText"/>
      </w:pPr>
      <w:r>
        <w:t xml:space="preserve">Review ID:</w:t>
      </w:r>
      <w:r>
        <w:t xml:space="preserve"> </w:t>
      </w:r>
      <w:r>
        <w:t xml:space="preserve">PR-MIL-2023-089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capabilities, technical proficiency, and artistic integrity of a</w:t>
      </w:r>
      <w:r>
        <w:t xml:space="preserve"> </w:t>
      </w:r>
      <w:r>
        <w:rPr>
          <w:bCs/>
          <w:b/>
        </w:rPr>
        <w:t xml:space="preserve">Photographer</w:t>
      </w:r>
      <w:r>
        <w:t xml:space="preserve"> </w:t>
      </w:r>
      <w:r>
        <w:t xml:space="preserve">operating within the competitive creative landscape of</w:t>
      </w:r>
      <w:r>
        <w:t xml:space="preserve"> </w:t>
      </w:r>
      <w:r>
        <w:rPr>
          <w:bCs/>
          <w:b/>
        </w:rPr>
        <w:t xml:space="preserve">Italy Milan</w:t>
      </w:r>
      <w:r>
        <w:t xml:space="preserve">. The review was conducted by a panel of senior industry professionals, including art directors, senior editors, and fellow visual artists based in the Lombardy region. The objective of this assessment is to determine the subject's alignment with the high standards expected in one of the world's leading fashion and design capitals.</w:t>
      </w:r>
    </w:p>
    <w:p>
      <w:pPr>
        <w:pStyle w:val="BodyText"/>
      </w:pPr>
      <w:r>
        <w:t xml:space="preserve">Milan is not merely a backdrop; it is a demanding environment that requires a photographer to possess a unique blend of technical mastery, cultural sensitivity, and stylistic versatility. This report analyzes how the subject navigates these specific requirements. The overall consensus of the peer review panel is highly positive, noting that the photographer demonstrates an exceptional ability to capture the essence of Milanese aesthetics while maintaining a distinct, contemporary visual voice.</w:t>
      </w:r>
    </w:p>
    <w:bookmarkEnd w:id="21"/>
    <w:bookmarkStart w:id="22" w:name="Xeab2cdda5e1501784ee7b68dcff026e2096fa89"/>
    <w:p>
      <w:pPr>
        <w:pStyle w:val="Heading2"/>
      </w:pPr>
      <w:r>
        <w:t xml:space="preserve">2. Technical Proficiency and Equipment Mastery</w:t>
      </w:r>
    </w:p>
    <w:p>
      <w:pPr>
        <w:pStyle w:val="FirstParagraph"/>
      </w:pPr>
      <w:r>
        <w:t xml:space="preserve">The first criterion evaluated in this</w:t>
      </w:r>
      <w:r>
        <w:t xml:space="preserve"> </w:t>
      </w:r>
      <w:r>
        <w:rPr>
          <w:bCs/>
          <w:b/>
        </w:rPr>
        <w:t xml:space="preserve">Peer Review Report</w:t>
      </w:r>
      <w:r>
        <w:t xml:space="preserve"> </w:t>
      </w:r>
      <w:r>
        <w:t xml:space="preserve">concerns the technical execution of the</w:t>
      </w:r>
      <w:r>
        <w:t xml:space="preserve"> </w:t>
      </w:r>
      <w:r>
        <w:rPr>
          <w:bCs/>
          <w:b/>
        </w:rPr>
        <w:t xml:space="preserve">Photographer</w:t>
      </w:r>
      <w:r>
        <w:t xml:space="preserve">'s work. In the context of</w:t>
      </w:r>
      <w:r>
        <w:t xml:space="preserve"> </w:t>
      </w:r>
      <w:r>
        <w:rPr>
          <w:bCs/>
          <w:b/>
        </w:rPr>
        <w:t xml:space="preserve">Italy Milan</w:t>
      </w:r>
      <w:r>
        <w:t xml:space="preserve">, where lighting conditions can range from the harsh midday sun of the Duomo square to the moody, atmospheric interiors of historic galleries, technical adaptability is paramount.</w:t>
      </w:r>
    </w:p>
    <w:p>
      <w:pPr>
        <w:pStyle w:val="BodyText"/>
      </w:pPr>
      <w:r>
        <w:t xml:space="preserve">The panel observed that the subject exhibits superior command over exposure, depth of field, and color grading. Specifically, the handling of natural light in outdoor shoots around the Navigli district was noted as exemplary. The photographer successfully utilized the golden hour to enhance the textures of Milan's architecture without resorting to heavy-handed post-processing. Furthermore, the use of equipment is seamless; the transition between prime lenses for intimate portraits and wide-angle lenses for environmental storytelling is executed with professional fluidity.</w:t>
      </w:r>
    </w:p>
    <w:p>
      <w:pPr>
        <w:pStyle w:val="BodyText"/>
      </w:pPr>
      <w:r>
        <w:rPr>
          <w:bCs/>
          <w:b/>
        </w:rPr>
        <w:t xml:space="preserve">Technical Score:</w:t>
      </w:r>
      <w:r>
        <w:t xml:space="preserve"> </w:t>
      </w:r>
      <w:r>
        <w:t xml:space="preserve">9.2 / 10</w:t>
      </w:r>
    </w:p>
    <w:bookmarkEnd w:id="22"/>
    <w:bookmarkStart w:id="23" w:name="artistic-vision-and-stylistic-relevance"/>
    <w:p>
      <w:pPr>
        <w:pStyle w:val="Heading2"/>
      </w:pPr>
      <w:r>
        <w:t xml:space="preserve">3. Artistic Vision and Stylistic Relevance</w:t>
      </w:r>
    </w:p>
    <w:p>
      <w:pPr>
        <w:pStyle w:val="FirstParagraph"/>
      </w:pPr>
      <w:r>
        <w:t xml:space="preserve">A significant portion of this</w:t>
      </w:r>
      <w:r>
        <w:t xml:space="preserve"> </w:t>
      </w:r>
      <w:r>
        <w:rPr>
          <w:bCs/>
          <w:b/>
        </w:rPr>
        <w:t xml:space="preserve">Peer Review Report</w:t>
      </w:r>
      <w:r>
        <w:t xml:space="preserve"> </w:t>
      </w:r>
      <w:r>
        <w:t xml:space="preserve">is dedicated to the artistic merit of the</w:t>
      </w:r>
      <w:r>
        <w:t xml:space="preserve"> </w:t>
      </w:r>
      <w:r>
        <w:rPr>
          <w:bCs/>
          <w:b/>
        </w:rPr>
        <w:t xml:space="preserve">Photographer</w:t>
      </w:r>
      <w:r>
        <w:t xml:space="preserve">'s portfolio. Milan is globally recognized as a hub for fashion, luxury, and modern design. Consequently, a photographer working in this city must possess a visual language that resonates with these industries while avoiding clichés.</w:t>
      </w:r>
    </w:p>
    <w:p>
      <w:pPr>
        <w:pStyle w:val="BodyText"/>
      </w:pPr>
      <w:r>
        <w:t xml:space="preserve">The subject's work demonstrates a sophisticated understanding of composition and narrative. The review panel highlighted a series of editorial shots taken in the Quadrilatero della Moda. These images did not simply document clothing or products; they created a mood that reflected the elegance and dynamism of</w:t>
      </w:r>
      <w:r>
        <w:t xml:space="preserve"> </w:t>
      </w:r>
      <w:r>
        <w:rPr>
          <w:bCs/>
          <w:b/>
        </w:rPr>
        <w:t xml:space="preserve">Italy Milan</w:t>
      </w:r>
      <w:r>
        <w:t xml:space="preserve">. The photographer's ability to integrate the urban environment—whether it is the sleek glass of the Bosco Verticale or the cobblestones of the historic center—into the frame adds depth and context to the imagery. This contextual awareness is a critical skill for any photographer aiming to succeed in the Milanese market.</w:t>
      </w:r>
    </w:p>
    <w:bookmarkEnd w:id="23"/>
    <w:bookmarkStart w:id="24" w:name="professionalism-and-client-relations"/>
    <w:p>
      <w:pPr>
        <w:pStyle w:val="Heading2"/>
      </w:pPr>
      <w:r>
        <w:t xml:space="preserve">4. Professionalism and Client Relations</w:t>
      </w:r>
    </w:p>
    <w:p>
      <w:pPr>
        <w:pStyle w:val="FirstParagraph"/>
      </w:pPr>
      <w:r>
        <w:t xml:space="preserve">Beyond the camera, this</w:t>
      </w:r>
      <w:r>
        <w:t xml:space="preserve"> </w:t>
      </w:r>
      <w:r>
        <w:rPr>
          <w:bCs/>
          <w:b/>
        </w:rPr>
        <w:t xml:space="preserve">Peer Review Report</w:t>
      </w:r>
      <w:r>
        <w:t xml:space="preserve"> </w:t>
      </w:r>
      <w:r>
        <w:t xml:space="preserve">assesses the interpersonal skills and professional conduct of the</w:t>
      </w:r>
      <w:r>
        <w:t xml:space="preserve"> </w:t>
      </w:r>
      <w:r>
        <w:rPr>
          <w:bCs/>
          <w:b/>
        </w:rPr>
        <w:t xml:space="preserve">Photographer</w:t>
      </w:r>
      <w:r>
        <w:t xml:space="preserve">. The creative industry in</w:t>
      </w:r>
      <w:r>
        <w:t xml:space="preserve"> </w:t>
      </w:r>
      <w:r>
        <w:rPr>
          <w:bCs/>
          <w:b/>
        </w:rPr>
        <w:t xml:space="preserve">Italy Milan</w:t>
      </w:r>
      <w:r>
        <w:t xml:space="preserve"> </w:t>
      </w:r>
      <w:r>
        <w:t xml:space="preserve">is relationship-driven. Trust, punctuality, and clear communication are non-negotiable attributes.</w:t>
      </w:r>
    </w:p>
    <w:p>
      <w:pPr>
        <w:pStyle w:val="BodyText"/>
      </w:pPr>
      <w:r>
        <w:t xml:space="preserve">Feedback from clients and collaborators indicates that the subject maintains a high level of professionalism. The photographer is described as collaborative, receptive to direction, and capable of managing the pressures of tight deadlines often associated with Milan Fashion Week and related events. The ability to direct models and coordinate with stylists and makeup artists was particularly praised. The subject fosters a positive atmosphere on set, which directly translates to more natural and compelling images. This soft skill set is just as valuable as technical ability in the competitive ecosystem of Milan.</w:t>
      </w:r>
    </w:p>
    <w:bookmarkEnd w:id="24"/>
    <w:bookmarkStart w:id="25" w:name="market-positioning-and-adaptability"/>
    <w:p>
      <w:pPr>
        <w:pStyle w:val="Heading2"/>
      </w:pPr>
      <w:r>
        <w:t xml:space="preserve">5. Market Positioning and Adaptability</w:t>
      </w:r>
    </w:p>
    <w:p>
      <w:pPr>
        <w:pStyle w:val="FirstParagraph"/>
      </w:pPr>
      <w:r>
        <w:t xml:space="preserve">The final section of this</w:t>
      </w:r>
      <w:r>
        <w:t xml:space="preserve"> </w:t>
      </w:r>
      <w:r>
        <w:rPr>
          <w:bCs/>
          <w:b/>
        </w:rPr>
        <w:t xml:space="preserve">Peer Review Report</w:t>
      </w:r>
      <w:r>
        <w:t xml:space="preserve"> </w:t>
      </w:r>
      <w:r>
        <w:t xml:space="preserve">examines how the</w:t>
      </w:r>
      <w:r>
        <w:t xml:space="preserve"> </w:t>
      </w:r>
      <w:r>
        <w:rPr>
          <w:bCs/>
          <w:b/>
        </w:rPr>
        <w:t xml:space="preserve">Photographer</w:t>
      </w:r>
      <w:r>
        <w:t xml:space="preserve"> </w:t>
      </w:r>
      <w:r>
        <w:t xml:space="preserve">positions themselves within the local market of</w:t>
      </w:r>
      <w:r>
        <w:t xml:space="preserve"> </w:t>
      </w:r>
      <w:r>
        <w:rPr>
          <w:bCs/>
          <w:b/>
        </w:rPr>
        <w:t xml:space="preserve">Italy Milan</w:t>
      </w:r>
      <w:r>
        <w:t xml:space="preserve">. The Milanese market is saturated with talent, requiring photographers to have a clear niche or a versatile range.</w:t>
      </w:r>
    </w:p>
    <w:p>
      <w:pPr>
        <w:pStyle w:val="BodyText"/>
      </w:pPr>
      <w:r>
        <w:t xml:space="preserve">The subject has successfully carved out a niche that bridges commercial photography and fine art. This dual capability allows them to work with high-end brands while maintaining artistic credibility. The review panel noted that the photographer stays current with global trends while respecting local traditions. This balance is crucial for longevity in the industry. The subject's portfolio is well-curated for digital platforms, ensuring visibility to international clients who frequent Milan for business and culture.</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under review is a highly competent and talented professional. Their work reflects a deep understanding of the visual culture of</w:t>
      </w:r>
      <w:r>
        <w:t xml:space="preserve"> </w:t>
      </w:r>
      <w:r>
        <w:rPr>
          <w:bCs/>
          <w:b/>
        </w:rPr>
        <w:t xml:space="preserve">Italy Milan</w:t>
      </w:r>
      <w:r>
        <w:t xml:space="preserve">, combining technical excellence with artistic innovation. The subject is well-equipped to handle the demands of the local market and is poised for further growth and recognition.</w:t>
      </w:r>
    </w:p>
    <w:p>
      <w:pPr>
        <w:pStyle w:val="BodyText"/>
      </w:pPr>
      <w:r>
        <w:rPr>
          <w:bCs/>
          <w:b/>
        </w:rPr>
        <w:t xml:space="preserve">Recommendations:</w:t>
      </w:r>
    </w:p>
    <w:p>
      <w:pPr>
        <w:numPr>
          <w:ilvl w:val="0"/>
          <w:numId w:val="1001"/>
        </w:numPr>
        <w:pStyle w:val="Compact"/>
      </w:pPr>
      <w:r>
        <w:t xml:space="preserve">Continue to expand collaborations with local Milanese design houses to strengthen brand association.</w:t>
      </w:r>
    </w:p>
    <w:p>
      <w:pPr>
        <w:numPr>
          <w:ilvl w:val="0"/>
          <w:numId w:val="1001"/>
        </w:numPr>
        <w:pStyle w:val="Compact"/>
      </w:pPr>
      <w:r>
        <w:t xml:space="preserve">Consider publishing a monograph focusing on the intersection of Milanese architecture and contemporary portraiture.</w:t>
      </w:r>
    </w:p>
    <w:p>
      <w:pPr>
        <w:numPr>
          <w:ilvl w:val="0"/>
          <w:numId w:val="1001"/>
        </w:numPr>
        <w:pStyle w:val="Compact"/>
      </w:pPr>
      <w:r>
        <w:t xml:space="preserve">Maintain the current high standards of post-production workflow to ensure consistency across all projects.</w:t>
      </w:r>
    </w:p>
    <w:p>
      <w:pPr>
        <w:pStyle w:val="FirstParagraph"/>
      </w:pPr>
      <w:r>
        <w:t xml:space="preserve">The panel unanimously recommends this photographer for high-profile assignments within the region and beyond.</w:t>
      </w:r>
    </w:p>
    <w:bookmarkEnd w:id="26"/>
    <w:p>
      <w:pPr>
        <w:pStyle w:val="BodyText"/>
      </w:pPr>
      <w:r>
        <w:rPr>
          <w:bCs/>
          <w:b/>
        </w:rPr>
        <w:t xml:space="preserve">Prepared by:</w:t>
      </w:r>
      <w:r>
        <w:br/>
      </w:r>
      <w:r>
        <w:t xml:space="preserve">The Milan Creative Arts Review Board</w:t>
      </w:r>
      <w:r>
        <w:br/>
      </w:r>
      <w:r>
        <w:rPr>
          <w:iCs/>
          <w:i/>
        </w:rPr>
        <w:t xml:space="preserve">Independent Peer Review Committee</w:t>
      </w:r>
    </w:p>
    <w:p>
      <w:pPr>
        <w:pStyle w:val="BodyText"/>
      </w:pPr>
      <w:r>
        <w:t xml:space="preserve">© 2023 Milan Creative Arts Review Board. All rights reserved. This document is confidential and intended for the use of the subject and authorized stakeholders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Milan, Italy</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