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 Photographer</w:t>
      </w:r>
    </w:p>
    <w:p>
      <w:pPr>
        <w:pStyle w:val="BodyText"/>
      </w:pPr>
      <w:r>
        <w:rPr>
          <w:bCs/>
          <w:b/>
        </w:rPr>
        <w:t xml:space="preserve">Location of Operation:</w:t>
      </w:r>
      <w:r>
        <w:t xml:space="preserve"> </w:t>
      </w:r>
      <w:r>
        <w:t xml:space="preserve">Ivory Coast Abidjan</w:t>
      </w:r>
    </w:p>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Abidjan Creative Arts &amp; Media Association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ethical conduct of a Photographer operating within the dynamic creative landscape of Ivory Coast Abidjan. The purpose of this document is to provide a comprehensive assessment based on industry standards, local market expectations, and artistic merit. The review process involved a detailed analysis of the Photographer’s portfolio, client testimonials, operational logistics in Abidjan, and adherence to professional codes of conduct. The findings indicate a high level of competence, particularly in navigating the unique visual and cultural demands of the Ivorian capital.</w:t>
      </w:r>
    </w:p>
    <w:bookmarkEnd w:id="21"/>
    <w:bookmarkStart w:id="22" w:name="introduction-and-scope"/>
    <w:p>
      <w:pPr>
        <w:pStyle w:val="Heading2"/>
      </w:pPr>
      <w:r>
        <w:t xml:space="preserve">2. Introduction and Scope</w:t>
      </w:r>
    </w:p>
    <w:p>
      <w:pPr>
        <w:pStyle w:val="FirstParagraph"/>
      </w:pPr>
      <w:r>
        <w:t xml:space="preserve">The role of a Photographer in Ivory Coast Abidjan is multifaceted. It requires not only technical mastery of light and composition but also a deep understanding of the socio-cultural context of the region. Abidjan, as the economic hub of the Ivory Coast, presents a vibrant mix of modern corporate environments, rich traditional ceremonies, and bustling urban life. This Peer Review Report assesses how effectively the subject Photographer captures this diversity.</w:t>
      </w:r>
    </w:p>
    <w:p>
      <w:pPr>
        <w:pStyle w:val="BodyText"/>
      </w:pPr>
      <w:r>
        <w:t xml:space="preserve">The scope of this review covers three primary areas: Technical Execution, Cultural Sensitivity and Adaptability, and Professional Reliability. The evaluation is based on a sample of 50 recent projects, including corporate headshots, event coverage in Cocody and Plateau, and editorial work for local publications.</w:t>
      </w:r>
    </w:p>
    <w:bookmarkEnd w:id="22"/>
    <w:bookmarkStart w:id="23" w:name="X4cb28d0a3acf70ee52ade8eb71b6dfc72140fb9"/>
    <w:p>
      <w:pPr>
        <w:pStyle w:val="Heading2"/>
      </w:pPr>
      <w:r>
        <w:t xml:space="preserve">3. Technical Proficiency and Artistic Vision</w:t>
      </w:r>
    </w:p>
    <w:p>
      <w:pPr>
        <w:pStyle w:val="FirstParagraph"/>
      </w:pPr>
      <w:r>
        <w:t xml:space="preserve">The Photographer demonstrates exceptional technical skills. In the context of Ivory Coast Abidjan, where lighting conditions can vary drastically from the harsh midday sun to the soft, golden hues of the lagoon at sunset, the ability to manage exposure and color balance is critical. The reviewed portfolio shows a consistent mastery of natural light, particularly in outdoor shoots along the Banco National Park and the Ebrié Lagoon.</w:t>
      </w:r>
    </w:p>
    <w:p>
      <w:pPr>
        <w:pStyle w:val="BodyText"/>
      </w:pPr>
      <w:r>
        <w:t xml:space="preserve">Furthermore, the Photographer’s post-processing workflow is efficient and aesthetically pleasing. The color grading respects the natural skin tones of the subjects, avoiding over-saturation, which is a common pitfall in the region. The composition of images reflects a strong artistic vision, capturing the energy of Abidjan’s streets while maintaining a professional polish suitable for high-end commercial clients.</w:t>
      </w:r>
    </w:p>
    <w:bookmarkEnd w:id="23"/>
    <w:bookmarkStart w:id="24" w:name="cultural-sensitivity-and-local-context"/>
    <w:p>
      <w:pPr>
        <w:pStyle w:val="Heading2"/>
      </w:pPr>
      <w:r>
        <w:t xml:space="preserve">4. Cultural Sensitivity and Local Context</w:t>
      </w:r>
    </w:p>
    <w:p>
      <w:pPr>
        <w:pStyle w:val="FirstParagraph"/>
      </w:pPr>
      <w:r>
        <w:t xml:space="preserve">A crucial aspect of this Peer Review Report is the evaluation of the Photographer’s ability to operate respectfully within the cultural framework of Ivory Coast Abidjan. The Ivory Coast is a nation with diverse ethnic groups and traditions. The Photographer has shown commendable sensitivity when documenting traditional ceremonies, funerals, and weddings.</w:t>
      </w:r>
    </w:p>
    <w:p>
      <w:pPr>
        <w:pStyle w:val="BodyText"/>
      </w:pPr>
      <w:r>
        <w:t xml:space="preserve">Feedback from community leaders and event organizers in Abidjan highlights the Photographer’s ability to gain trust quickly. Unlike some external practitioners, this Photographer understands the nuances of local etiquette, ensuring that subjects feel comfortable and represented authentically. This cultural intelligence is a significant asset, allowing the Photographer to capture candid, emotional moments that resonate deeply with the local audience.</w:t>
      </w:r>
    </w:p>
    <w:bookmarkEnd w:id="24"/>
    <w:bookmarkStart w:id="25" w:name="Xd96b9746f5dc03192d80bc1c1e874d95670319b"/>
    <w:p>
      <w:pPr>
        <w:pStyle w:val="Heading2"/>
      </w:pPr>
      <w:r>
        <w:t xml:space="preserve">5. Professional Reliability and Client Relations</w:t>
      </w:r>
    </w:p>
    <w:p>
      <w:pPr>
        <w:pStyle w:val="FirstParagraph"/>
      </w:pPr>
      <w:r>
        <w:t xml:space="preserve">In the competitive market of Ivory Coast Abidjan, reliability is as important as talent. This Peer Review Report confirms that the Photographer maintains a high standard of professionalism. Deadlines for image delivery are consistently met, which is vital for corporate clients in the Plateau district who require timely content for marketing campaigns.</w:t>
      </w:r>
    </w:p>
    <w:p>
      <w:pPr>
        <w:pStyle w:val="BodyText"/>
      </w:pPr>
      <w:r>
        <w:t xml:space="preserve">Client communication is clear and transparent. The Photographer provides detailed contracts and pricing structures, reducing ambiguity for clients. Testimonials indicate that the Photographer is adaptable to last-minute changes, a common occurrence in event photography in Abidjan due to logistical challenges. The ability to remain calm and solution-oriented under pressure has been noted as a key strength.</w:t>
      </w:r>
    </w:p>
    <w:bookmarkEnd w:id="25"/>
    <w:bookmarkStart w:id="26" w:name="areas-for-improvement"/>
    <w:p>
      <w:pPr>
        <w:pStyle w:val="Heading2"/>
      </w:pPr>
      <w:r>
        <w:t xml:space="preserve">6. Areas for Improvement</w:t>
      </w:r>
    </w:p>
    <w:p>
      <w:pPr>
        <w:pStyle w:val="FirstParagraph"/>
      </w:pPr>
      <w:r>
        <w:t xml:space="preserve">While the overall assessment is highly positive, this Peer Review Report identifies a few areas for growth. First, the Photographer could expand their digital marketing presence. While their work is excellent, their online portfolio could be optimized for search engines to attract more international clients interested in Ivory Coast Abidjan. Second, there is an opportunity to diversify into video content, as many clients in Abidjan are increasingly seeking multimedia packages.</w:t>
      </w:r>
    </w:p>
    <w:bookmarkEnd w:id="26"/>
    <w:bookmarkStart w:id="27" w:name="conclusion-and-recommendation"/>
    <w:p>
      <w:pPr>
        <w:pStyle w:val="Heading2"/>
      </w:pPr>
      <w:r>
        <w:t xml:space="preserve">7. Conclusion and Recommendation</w:t>
      </w:r>
    </w:p>
    <w:p>
      <w:pPr>
        <w:pStyle w:val="FirstParagraph"/>
      </w:pPr>
      <w:r>
        <w:t xml:space="preserve">Based on the comprehensive analysis conducted for this Peer Review Report, the Photographer is deemed to be a highly competent and ethical professional. Their work not only meets but often exceeds the standards expected in the photography industry within Ivory Coast Abidjan. They possess the technical skills, cultural awareness, and professional reliability necessary to serve a wide range of clients, from local businesses to international organizations.</w:t>
      </w:r>
    </w:p>
    <w:p>
      <w:pPr>
        <w:pStyle w:val="BodyText"/>
      </w:pPr>
      <w:r>
        <w:t xml:space="preserve">The review panel recommends this Photographer for high-profile assignments and endorses their continued contribution to the creative sector in Abidjan. Their ability to tell the story of Ivory Coast through a lens of respect and artistic excellence makes them a valuable asset to the community.</w:t>
      </w:r>
    </w:p>
    <w:bookmarkEnd w:id="27"/>
    <w:p>
      <w:pPr>
        <w:pStyle w:val="BodyText"/>
      </w:pPr>
      <w:r>
        <w:rPr>
          <w:bCs/>
          <w:b/>
        </w:rPr>
        <w:t xml:space="preserve">Prepared by:</w:t>
      </w:r>
    </w:p>
    <w:p>
      <w:pPr>
        <w:pStyle w:val="BodyText"/>
      </w:pPr>
      <w:r>
        <w:t xml:space="preserve">Dr. A. Kouassi</w:t>
      </w:r>
    </w:p>
    <w:p>
      <w:pPr>
        <w:pStyle w:val="BodyText"/>
      </w:pPr>
      <w:r>
        <w:t xml:space="preserve">Senior Reviewer, Abidjan Creative Arts &amp; Media Association</w:t>
      </w:r>
    </w:p>
    <w:p>
      <w:pPr>
        <w:pStyle w:val="BodyText"/>
      </w:pPr>
      <w:r>
        <w:rPr>
          <w:iCs/>
          <w:i/>
        </w:rPr>
        <w:t xml:space="preserve">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in Ivory Coast Abidjan</dc:title>
  <dc:creator/>
  <dc:language>en</dc:language>
  <cp:keywords/>
  <dcterms:created xsi:type="dcterms:W3CDTF">2026-10-10T02:44:23Z</dcterms:created>
  <dcterms:modified xsi:type="dcterms:W3CDTF">2026-10-10T02:44:23Z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