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rPr>
          <w:bCs/>
          <w:b/>
        </w:rPr>
        <w:t xml:space="preserve">Document ID:</w:t>
      </w:r>
      <w:r>
        <w:t xml:space="preserve"> </w:t>
      </w:r>
      <w:r>
        <w:t xml:space="preserve">PRR-KRT-2023-089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Khartoum, Sudan</w:t>
      </w:r>
      <w:r>
        <w:br/>
      </w:r>
      <w:r>
        <w:rPr>
          <w:bCs/>
          <w:b/>
        </w:rPr>
        <w:t xml:space="preserve">Department:</w:t>
      </w:r>
      <w:r>
        <w:t xml:space="preserve"> </w:t>
      </w:r>
      <w:r>
        <w:t xml:space="preserve">Visual Media &amp; Documentation</w:t>
      </w:r>
    </w:p>
    <w:bookmarkStart w:id="27" w:name="X8f2e0007444b01553325e104921d4ef059f6783"/>
    <w:p>
      <w:pPr>
        <w:pStyle w:val="Heading1"/>
      </w:pPr>
      <w:r>
        <w:t xml:space="preserve">Peer Review Report: Professional Photographer Assessment</w:t>
      </w:r>
    </w:p>
    <w:p>
      <w:pPr>
        <w:pStyle w:val="FirstParagraph"/>
      </w:pPr>
      <w:r>
        <w:rPr>
          <w:bCs/>
          <w:b/>
        </w:rPr>
        <w:t xml:space="preserve">Subject:</w:t>
      </w:r>
      <w:r>
        <w:t xml:space="preserve"> </w:t>
      </w:r>
      <w:r>
        <w:t xml:space="preserve">Comprehensive evaluation of technical proficiency, cultural sensitivity, and operational adaptability of the assigned Photographer within the context of Sudan Khartoum.</w:t>
      </w:r>
    </w:p>
    <w:p>
      <w:pPr>
        <w:pStyle w:val="BodyText"/>
      </w:pPr>
      <w:r>
        <w:rPr>
          <w:bCs/>
          <w:b/>
        </w:rPr>
        <w:t xml:space="preserve">Reviewer:</w:t>
      </w:r>
      <w:r>
        <w:t xml:space="preserve"> </w:t>
      </w:r>
      <w:r>
        <w:t xml:space="preserve">Senior Visual Communications Lead</w:t>
      </w:r>
    </w:p>
    <w:p>
      <w:pPr>
        <w:pStyle w:val="BodyText"/>
      </w:pPr>
      <w:r>
        <w:t xml:space="preserve">This Peer Review Report serves as a formal assessment of the performance of the Photographer currently operating within the Khartoum region of Sudan. The purpose of this document is to evaluate the individual's ability to deliver high-quality visual documentation while navigating the unique environmental, logistical, and cultural challenges inherent to this specific geographic location. The review covers technical execution, contextual awareness, safety protocols, and the overall impact of the visual narrative produced.</w:t>
      </w:r>
    </w:p>
    <w:bookmarkStart w:id="20" w:name="executive-summary"/>
    <w:p>
      <w:pPr>
        <w:pStyle w:val="Heading2"/>
      </w:pPr>
      <w:r>
        <w:t xml:space="preserve">1. Executive Summary</w:t>
      </w:r>
    </w:p>
    <w:p>
      <w:pPr>
        <w:pStyle w:val="FirstParagraph"/>
      </w:pPr>
      <w:r>
        <w:t xml:space="preserve">The Photographer has demonstrated a commendable level of dedication and technical skill in capturing the essence of life and operations in Sudan Khartoum. The visual output provided over the review period reflects a deep understanding of the local landscape, ranging from the bustling markets of the Blue Nile to the architectural nuances of the city center. However, there are areas regarding equipment maintenance in high-dust environments and the pacing of editorial delivery that require attention. Overall, the Photographer is rated as "Proficient with High Potential," provided specific recommendations regarding environmental adaptation are implemented.</w:t>
      </w:r>
    </w:p>
    <w:bookmarkEnd w:id="20"/>
    <w:bookmarkStart w:id="21" w:name="technical-proficiency-and-image-quality"/>
    <w:p>
      <w:pPr>
        <w:pStyle w:val="Heading2"/>
      </w:pPr>
      <w:r>
        <w:t xml:space="preserve">2. Technical Proficiency and Image Quality</w:t>
      </w:r>
    </w:p>
    <w:p>
      <w:pPr>
        <w:pStyle w:val="FirstParagraph"/>
      </w:pPr>
      <w:r>
        <w:t xml:space="preserve">In the context of Sudan Khartoum, lighting conditions can be extreme, characterized by harsh midday sun and high contrast. The Photographer has shown excellent mastery of exposure control and dynamic range management. The images submitted exhibit sharp focus and accurate color grading, successfully conveying the warmth of the Sudanese environment without oversaturation.</w:t>
      </w:r>
    </w:p>
    <w:p>
      <w:pPr>
        <w:pStyle w:val="BodyText"/>
      </w:pPr>
      <w:r>
        <w:t xml:space="preserve">Key strengths identified include:</w:t>
      </w:r>
    </w:p>
    <w:p>
      <w:pPr>
        <w:numPr>
          <w:ilvl w:val="0"/>
          <w:numId w:val="1001"/>
        </w:numPr>
        <w:pStyle w:val="Compact"/>
      </w:pPr>
      <w:r>
        <w:rPr>
          <w:bCs/>
          <w:b/>
        </w:rPr>
        <w:t xml:space="preserve">Lighting Adaptation:</w:t>
      </w:r>
      <w:r>
        <w:t xml:space="preserve"> </w:t>
      </w:r>
      <w:r>
        <w:t xml:space="preserve">Effective use of natural light during the "golden hours" to capture portraits and street scenes in Khartoum, avoiding the pitfalls of harsh shadows common in the region.</w:t>
      </w:r>
    </w:p>
    <w:p>
      <w:pPr>
        <w:numPr>
          <w:ilvl w:val="0"/>
          <w:numId w:val="1001"/>
        </w:numPr>
        <w:pStyle w:val="Compact"/>
      </w:pPr>
      <w:r>
        <w:rPr>
          <w:bCs/>
          <w:b/>
        </w:rPr>
        <w:t xml:space="preserve">Composition:</w:t>
      </w:r>
      <w:r>
        <w:t xml:space="preserve"> </w:t>
      </w:r>
      <w:r>
        <w:t xml:space="preserve">Strong compositional choices that frame subjects against recognizable Khartoum backdrops, providing immediate geographic context to the viewer.</w:t>
      </w:r>
    </w:p>
    <w:p>
      <w:pPr>
        <w:numPr>
          <w:ilvl w:val="0"/>
          <w:numId w:val="1001"/>
        </w:numPr>
        <w:pStyle w:val="Compact"/>
      </w:pPr>
      <w:r>
        <w:rPr>
          <w:bCs/>
          <w:b/>
        </w:rPr>
        <w:t xml:space="preserve">Equipment Care:</w:t>
      </w:r>
      <w:r>
        <w:t xml:space="preserve"> </w:t>
      </w:r>
      <w:r>
        <w:t xml:space="preserve">Generally good maintenance of gear, though the high dust levels in Khartoum require more rigorous cleaning protocols to prevent sensor damage.</w:t>
      </w:r>
    </w:p>
    <w:bookmarkEnd w:id="21"/>
    <w:bookmarkStart w:id="22" w:name="X462e881d2b6a50e3923bcb31a6812d2e21f59ab"/>
    <w:p>
      <w:pPr>
        <w:pStyle w:val="Heading2"/>
      </w:pPr>
      <w:r>
        <w:t xml:space="preserve">3. Cultural Sensitivity and Contextual Awareness</w:t>
      </w:r>
    </w:p>
    <w:p>
      <w:pPr>
        <w:pStyle w:val="FirstParagraph"/>
      </w:pPr>
      <w:r>
        <w:t xml:space="preserve">Operating as a Photographer in Sudan requires a nuanced understanding of local customs, religious practices, and social norms. This Peer Review Report highlights the subject's strong performance in this critical area. The Photographer has consistently demonstrated respect for local traditions, particularly regarding gender interactions and religious sites.</w:t>
      </w:r>
    </w:p>
    <w:p>
      <w:pPr>
        <w:pStyle w:val="BodyText"/>
      </w:pPr>
      <w:r>
        <w:t xml:space="preserve">The ability to gain the trust of subjects in Khartoum is paramount. The Photographer has successfully engaged with local communities, resulting in candid and authentic imagery rather than staged or intrusive shots. This rapport is evident in the portrait series submitted, where subjects appear comfortable and natural. The Photographer’s adherence to local dress codes and etiquette has facilitated smoother access to restricted areas and private events, enhancing the overall quality and diversity of the visual archive.</w:t>
      </w:r>
    </w:p>
    <w:bookmarkEnd w:id="22"/>
    <w:bookmarkStart w:id="23" w:name="operational-adaptability-and-safety"/>
    <w:p>
      <w:pPr>
        <w:pStyle w:val="Heading2"/>
      </w:pPr>
      <w:r>
        <w:t xml:space="preserve">4. Operational Adaptability and Safety</w:t>
      </w:r>
    </w:p>
    <w:p>
      <w:pPr>
        <w:pStyle w:val="FirstParagraph"/>
      </w:pPr>
      <w:r>
        <w:t xml:space="preserve">The operational environment in Sudan Khartoum can be unpredictable. The Photographer is expected to remain vigilant regarding security updates and logistical constraints. This review notes that the Photographer has generally adhered to safety protocols, including maintaining communication with the base and avoiding high-risk zones during curfew hours.</w:t>
      </w:r>
    </w:p>
    <w:p>
      <w:pPr>
        <w:pStyle w:val="BodyText"/>
      </w:pPr>
      <w:r>
        <w:t xml:space="preserve">However, there is a need for improved contingency planning regarding data backup. Given the occasional instability in power and internet connectivity in Khartoum, the Photographer must ensure that redundant backup systems are utilized immediately after shoots. The reliance on a single storage medium poses a risk to the integrity of the visual data collected in this region.</w:t>
      </w:r>
    </w:p>
    <w:bookmarkEnd w:id="23"/>
    <w:bookmarkStart w:id="24" w:name="narrative-impact-and-storytelling"/>
    <w:p>
      <w:pPr>
        <w:pStyle w:val="Heading2"/>
      </w:pPr>
      <w:r>
        <w:t xml:space="preserve">5. Narrative Impact and Storytelling</w:t>
      </w:r>
    </w:p>
    <w:p>
      <w:pPr>
        <w:pStyle w:val="FirstParagraph"/>
      </w:pPr>
      <w:r>
        <w:t xml:space="preserve">Beyond technical metrics, the Photographer’s work is evaluated on its ability to tell a story. The visual narrative produced in Sudan Khartoum has been compelling, effectively capturing the resilience and vibrancy of the local population. The images do not merely document; they evoke emotion and provide insight into the daily realities of life in the city.</w:t>
      </w:r>
    </w:p>
    <w:p>
      <w:pPr>
        <w:pStyle w:val="BodyText"/>
      </w:pPr>
      <w:r>
        <w:t xml:space="preserve">The Photographer has successfully balanced the depiction of challenges with the celebration of culture, avoiding a one-dimensional portrayal. This balanced approach is crucial for maintaining an accurate and respectful representation of Sudan in international or internal communications.</w:t>
      </w:r>
    </w:p>
    <w:bookmarkEnd w:id="24"/>
    <w:bookmarkStart w:id="25" w:name="areas-for-improvement"/>
    <w:p>
      <w:pPr>
        <w:pStyle w:val="Heading2"/>
      </w:pPr>
      <w:r>
        <w:t xml:space="preserve">6. Areas for Improvement</w:t>
      </w:r>
    </w:p>
    <w:p>
      <w:pPr>
        <w:pStyle w:val="FirstParagraph"/>
      </w:pPr>
      <w:r>
        <w:t xml:space="preserve">To elevate the quality of work and ensure long-term sustainability in this role, the following areas require focus:</w:t>
      </w:r>
    </w:p>
    <w:p>
      <w:pPr>
        <w:numPr>
          <w:ilvl w:val="0"/>
          <w:numId w:val="1002"/>
        </w:numPr>
        <w:pStyle w:val="Compact"/>
      </w:pPr>
      <w:r>
        <w:rPr>
          <w:bCs/>
          <w:b/>
        </w:rPr>
        <w:t xml:space="preserve">Dust Mitigation:</w:t>
      </w:r>
      <w:r>
        <w:t xml:space="preserve"> </w:t>
      </w:r>
      <w:r>
        <w:t xml:space="preserve">Implement a stricter routine for cleaning lenses and sensors to combat the fine dust prevalent in Khartoum.</w:t>
      </w:r>
    </w:p>
    <w:p>
      <w:pPr>
        <w:numPr>
          <w:ilvl w:val="0"/>
          <w:numId w:val="1002"/>
        </w:numPr>
        <w:pStyle w:val="Compact"/>
      </w:pPr>
      <w:r>
        <w:rPr>
          <w:bCs/>
          <w:b/>
        </w:rPr>
        <w:t xml:space="preserve">Timeliness:</w:t>
      </w:r>
      <w:r>
        <w:t xml:space="preserve"> </w:t>
      </w:r>
      <w:r>
        <w:t xml:space="preserve">Improve the turnaround time for editing and delivering images, accounting for connectivity issues by batching uploads during stable periods.</w:t>
      </w:r>
    </w:p>
    <w:p>
      <w:pPr>
        <w:numPr>
          <w:ilvl w:val="0"/>
          <w:numId w:val="1002"/>
        </w:numPr>
        <w:pStyle w:val="Compact"/>
      </w:pPr>
      <w:r>
        <w:rPr>
          <w:bCs/>
          <w:b/>
        </w:rPr>
        <w:t xml:space="preserve">Documentation:</w:t>
      </w:r>
      <w:r>
        <w:t xml:space="preserve"> </w:t>
      </w:r>
      <w:r>
        <w:t xml:space="preserve">Enhance the metadata and captioning of images to provide richer context for future reference, including specific locations within Khartoum and dates.</w:t>
      </w:r>
    </w:p>
    <w:bookmarkEnd w:id="25"/>
    <w:bookmarkStart w:id="26" w:name="conclusion-and-recommendations"/>
    <w:p>
      <w:pPr>
        <w:pStyle w:val="Heading2"/>
      </w:pPr>
      <w:r>
        <w:t xml:space="preserve">7. Conclusion and Recommendations</w:t>
      </w:r>
    </w:p>
    <w:p>
      <w:pPr>
        <w:pStyle w:val="FirstParagraph"/>
      </w:pPr>
      <w:r>
        <w:t xml:space="preserve">This Peer Review Report concludes that the Photographer is a valuable asset to the team operating in Sudan Khartoum. Their technical skills, combined with a respectful and culturally aware approach, have resulted in a high-quality body of work. By addressing the minor operational issues identified, particularly regarding equipment maintenance and data security, the Photographer can further enhance their effectiveness.</w:t>
      </w:r>
    </w:p>
    <w:p>
      <w:pPr>
        <w:pStyle w:val="BodyText"/>
      </w:pPr>
      <w:r>
        <w:t xml:space="preserve">It is recommended that the Photographer continue their current trajectory while incorporating the suggested improvements. Regular follow-up reviews should be scheduled to monitor progress and provide ongoing support.</w:t>
      </w:r>
    </w:p>
    <w:p>
      <w:pPr>
        <w:pStyle w:val="BodyText"/>
      </w:pPr>
      <w:r>
        <w:rPr>
          <w:bCs/>
          <w:b/>
        </w:rPr>
        <w:t xml:space="preserve">Overall Rating:</w:t>
      </w:r>
      <w:r>
        <w:t xml:space="preserve"> </w:t>
      </w:r>
      <w:r>
        <w:t xml:space="preserve">4.2 / 5.0</w:t>
      </w:r>
    </w:p>
    <w:p>
      <w:pPr>
        <w:pStyle w:val="BodyText"/>
      </w:pPr>
      <w:r>
        <w:rPr>
          <w:bCs/>
          <w:b/>
        </w:rPr>
        <w:t xml:space="preserve">Status:</w:t>
      </w:r>
      <w:r>
        <w:t xml:space="preserve"> </w:t>
      </w:r>
      <w:r>
        <w:t xml:space="preserve">Approved for Continued Assignment</w:t>
      </w:r>
    </w:p>
    <w:p>
      <w:pPr>
        <w:pStyle w:val="BodyText"/>
      </w:pPr>
      <w:r>
        <w:rPr>
          <w:bCs/>
          <w:b/>
        </w:rPr>
        <w:t xml:space="preserve">Reviewer Signature:</w:t>
      </w:r>
    </w:p>
    <w:p>
      <w:pPr>
        <w:pStyle w:val="BodyText"/>
      </w:pPr>
      <w:r>
        <w:t xml:space="preserve">[Signature of Senior Visual Communications Lead]</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Sudan Khartoum</dc:title>
  <dc:creator/>
  <dc:language>en</dc:language>
  <cp:keywords/>
  <dcterms:created xsi:type="dcterms:W3CDTF">2026-10-10T03:18:02Z</dcterms:created>
  <dcterms:modified xsi:type="dcterms:W3CDTF">2026-10-10T03:18:02Z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