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Photographer</w:t>
      </w:r>
    </w:p>
    <w:p>
      <w:pPr>
        <w:pStyle w:val="BodyText"/>
      </w:pPr>
      <w:r>
        <w:rPr>
          <w:bCs/>
          <w:b/>
        </w:rPr>
        <w:t xml:space="preserve">Location of Operation: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Creative Industry Association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artistic integrity, and operational reliability of a specific Photographer based in the dynamic metropolis of Turkey Istanbul. The purpose of this document is to provide a comprehensive assessment for potential clients, corporate partners, and industry stakeholders. Istanbul, being a unique intersection of European and Asian cultures, presents a complex and visually rich environment for photography. Consequently, the standards applied in this review are rigorous, focusing on the subject's ability to navigate the city's diverse lighting conditions, cultural nuances, and architectural grandeur.</w:t>
      </w:r>
    </w:p>
    <w:p>
      <w:pPr>
        <w:pStyle w:val="BodyText"/>
      </w:pPr>
      <w:r>
        <w:t xml:space="preserve">The review panel has analyzed a portfolio of over 500 images, conducted interviews with previous clients, and observed live shooting sessions in key districts such as Sultanahmet, Beyoglu, and Kadikoy. The following sections detail our findings regarding technical proficiency, artistic vision, client relations, and logistical adaptability within the Turkish market.</w:t>
      </w:r>
    </w:p>
    <w:bookmarkEnd w:id="21"/>
    <w:bookmarkStart w:id="24" w:name="X64e5bdf772f86507176e12e7de64eeef2316401"/>
    <w:p>
      <w:pPr>
        <w:pStyle w:val="Heading2"/>
      </w:pPr>
      <w:r>
        <w:t xml:space="preserve">2. Technical Proficiency and Equipment Standards</w:t>
      </w:r>
    </w:p>
    <w:p>
      <w:pPr>
        <w:pStyle w:val="FirstParagraph"/>
      </w:pPr>
      <w:r>
        <w:t xml:space="preserve">The Photographer under review demonstrates a mastery of technical skills that exceeds the average industry standard in Turkey Istanbul. The evaluation focused on exposure control, depth of field management, and color grading, particularly in challenging environments.</w:t>
      </w:r>
    </w:p>
    <w:bookmarkStart w:id="22" w:name="lighting-and-exposure"/>
    <w:p>
      <w:pPr>
        <w:pStyle w:val="Heading3"/>
      </w:pPr>
      <w:r>
        <w:t xml:space="preserve">2.1 Lighting and Exposure</w:t>
      </w:r>
    </w:p>
    <w:p>
      <w:pPr>
        <w:pStyle w:val="FirstParagraph"/>
      </w:pPr>
      <w:r>
        <w:t xml:space="preserve">Istanbul is characterized by high-contrast lighting scenarios, ranging from the bright, reflective surfaces of the Bosphorus Strait to the dimly lit interiors of historic mosques and bazaars. The Photographer exhibits exceptional skill in balancing these extremes. In our field tests, the subject successfully utilized natural light to capture the golden hour over the Hagia Sophia without overexposing the sky or underexposing the architectural details. Furthermore, the use of off-camera flash in low-light wedding ceremonies in historic mansions (Yali) was executed with precision, ensuring subjects were well-lit while preserving the ambient atmosphere of the venue.</w:t>
      </w:r>
    </w:p>
    <w:bookmarkEnd w:id="22"/>
    <w:bookmarkStart w:id="23" w:name="equipment-reliability"/>
    <w:p>
      <w:pPr>
        <w:pStyle w:val="Heading3"/>
      </w:pPr>
      <w:r>
        <w:t xml:space="preserve">2.2 Equipment Reliability</w:t>
      </w:r>
    </w:p>
    <w:p>
      <w:pPr>
        <w:pStyle w:val="FirstParagraph"/>
      </w:pPr>
      <w:r>
        <w:t xml:space="preserve">The Photographer utilizes professional-grade equipment suitable for the demands of shooting in a major global city. The gear includes redundant camera bodies and a wide range of lenses, from ultra-wide angles for architectural shots to telephoto lenses for candid street photography. This level of preparedness is crucial in Turkey Istanbul, where weather conditions can change rapidly and access to equipment rentals may be limited during peak tourist seasons.</w:t>
      </w:r>
    </w:p>
    <w:bookmarkEnd w:id="23"/>
    <w:bookmarkEnd w:id="24"/>
    <w:bookmarkStart w:id="27" w:name="artistic-vision-and-cultural-sensitivity"/>
    <w:p>
      <w:pPr>
        <w:pStyle w:val="Heading2"/>
      </w:pPr>
      <w:r>
        <w:t xml:space="preserve">3. Artistic Vision and Cultural Sensitivity</w:t>
      </w:r>
    </w:p>
    <w:p>
      <w:pPr>
        <w:pStyle w:val="FirstParagraph"/>
      </w:pPr>
      <w:r>
        <w:t xml:space="preserve">A critical component of this Peer Review Report is the assessment of the Photographer's ability to capture the essence of Turkey Istanbul. Technical skill alone is insufficient; the subject must possess an artistic vision that respects and highlights the cultural context.</w:t>
      </w:r>
    </w:p>
    <w:bookmarkStart w:id="25" w:name="architectural-and-landscape-photography"/>
    <w:p>
      <w:pPr>
        <w:pStyle w:val="Heading3"/>
      </w:pPr>
      <w:r>
        <w:t xml:space="preserve">3.1 Architectural and Landscape Photography</w:t>
      </w:r>
    </w:p>
    <w:p>
      <w:pPr>
        <w:pStyle w:val="FirstParagraph"/>
      </w:pPr>
      <w:r>
        <w:t xml:space="preserve">The portfolio reviewed showcases a deep appreciation for Istanbul's architectural heritage. The Photographer avoids clichéd angles of famous landmarks, instead seeking unique perspectives that reveal the texture and history of the city. Images of the Grand Bazaar and the Spice Market demonstrate a keen eye for composition, capturing the vibrant colors of spices and textiles while maintaining a sense of order amidst the chaos.</w:t>
      </w:r>
    </w:p>
    <w:bookmarkEnd w:id="25"/>
    <w:bookmarkStart w:id="26" w:name="cultural-sensitivity"/>
    <w:p>
      <w:pPr>
        <w:pStyle w:val="Heading3"/>
      </w:pPr>
      <w:r>
        <w:t xml:space="preserve">3.2 Cultural Sensitivity</w:t>
      </w:r>
    </w:p>
    <w:p>
      <w:pPr>
        <w:pStyle w:val="FirstParagraph"/>
      </w:pPr>
      <w:r>
        <w:t xml:space="preserve">Operating in Turkey requires a nuanced understanding of local customs and religious practices. The Photographer has demonstrated high cultural intelligence. During the review of candid street photography, it was noted that the subject respects privacy and religious modesty. For instance, when photographing inside mosques, the Photographer adhered strictly to dress codes and behavioral norms, ensuring that the images are respectful and authentic. This sensitivity is vital for building trust with local subjects and avoiding cultural misunderstandings.</w:t>
      </w:r>
    </w:p>
    <w:bookmarkEnd w:id="26"/>
    <w:bookmarkEnd w:id="27"/>
    <w:bookmarkStart w:id="30" w:name="client-relations-and-professionalism"/>
    <w:p>
      <w:pPr>
        <w:pStyle w:val="Heading2"/>
      </w:pPr>
      <w:r>
        <w:t xml:space="preserve">4. Client Relations and Professionalism</w:t>
      </w:r>
    </w:p>
    <w:p>
      <w:pPr>
        <w:pStyle w:val="FirstParagraph"/>
      </w:pPr>
      <w:r>
        <w:t xml:space="preserve">The Photographer's professional conduct was evaluated through feedback from a diverse range of clients, including corporate entities, wedding couples, and tourism boards.</w:t>
      </w:r>
    </w:p>
    <w:bookmarkStart w:id="28" w:name="communication-and-consultation"/>
    <w:p>
      <w:pPr>
        <w:pStyle w:val="Heading3"/>
      </w:pPr>
      <w:r>
        <w:t xml:space="preserve">4.1 Communication and Consultation</w:t>
      </w:r>
    </w:p>
    <w:p>
      <w:pPr>
        <w:pStyle w:val="FirstParagraph"/>
      </w:pPr>
      <w:r>
        <w:t xml:space="preserve">Clients consistently praised the Photographer's clear and responsive communication. The subject provides detailed consultations to understand the client's vision, offering expert advice on locations in Turkey Istanbul that best suit the desired aesthetic. Whether planning a corporate event in Levent or a romantic engagement shoot in Princes' Islands, the Photographer's ability to articulate a clear plan instills confidence in the client.</w:t>
      </w:r>
    </w:p>
    <w:bookmarkEnd w:id="28"/>
    <w:bookmarkStart w:id="29" w:name="punctuality-and-reliability"/>
    <w:p>
      <w:pPr>
        <w:pStyle w:val="Heading3"/>
      </w:pPr>
      <w:r>
        <w:t xml:space="preserve">4.2 Punctuality and Reliability</w:t>
      </w:r>
    </w:p>
    <w:p>
      <w:pPr>
        <w:pStyle w:val="FirstParagraph"/>
      </w:pPr>
      <w:r>
        <w:t xml:space="preserve">Istanbul is known for its traffic congestion, which can pose significant logistical challenges. The Photographer has established a reputation for punctuality, often arriving well ahead of schedule to account for potential delays. This reliability is particularly important for time-sensitive events such as weddings and press conferences.</w:t>
      </w:r>
    </w:p>
    <w:bookmarkEnd w:id="29"/>
    <w:bookmarkEnd w:id="30"/>
    <w:bookmarkStart w:id="33" w:name="post-production-and-delivery"/>
    <w:p>
      <w:pPr>
        <w:pStyle w:val="Heading2"/>
      </w:pPr>
      <w:r>
        <w:t xml:space="preserve">5. Post-Production and Delivery</w:t>
      </w:r>
    </w:p>
    <w:p>
      <w:pPr>
        <w:pStyle w:val="FirstParagraph"/>
      </w:pPr>
      <w:r>
        <w:t xml:space="preserve">The final output of any photography project is the delivered image. The Photographer's post-production workflow is efficient and high-quality.</w:t>
      </w:r>
    </w:p>
    <w:bookmarkStart w:id="31" w:name="editing-style"/>
    <w:p>
      <w:pPr>
        <w:pStyle w:val="Heading3"/>
      </w:pPr>
      <w:r>
        <w:t xml:space="preserve">5.1 Editing Style</w:t>
      </w:r>
    </w:p>
    <w:p>
      <w:pPr>
        <w:pStyle w:val="FirstParagraph"/>
      </w:pPr>
      <w:r>
        <w:t xml:space="preserve">The editing style is consistent and enhances the natural beauty of the scenes without resorting to excessive manipulation. Color grading is tailored to reflect the mood of the location, whether it is the warm, earthy tones of the historic peninsula or the cool, modern blues of the business districts.</w:t>
      </w:r>
    </w:p>
    <w:bookmarkEnd w:id="31"/>
    <w:bookmarkStart w:id="32" w:name="turnaround-time"/>
    <w:p>
      <w:pPr>
        <w:pStyle w:val="Heading3"/>
      </w:pPr>
      <w:r>
        <w:t xml:space="preserve">5.2 Turnaround Time</w:t>
      </w:r>
    </w:p>
    <w:p>
      <w:pPr>
        <w:pStyle w:val="FirstParagraph"/>
      </w:pPr>
      <w:r>
        <w:t xml:space="preserve">The Photographer adheres to agreed-upon deadlines for image delivery. In the fast-paced environment of Turkey Istanbul, where marketing campaigns and social media content require timely updates, this reliability is a significant advantage.</w:t>
      </w:r>
    </w:p>
    <w:bookmarkEnd w:id="32"/>
    <w:bookmarkEnd w:id="33"/>
    <w:bookmarkStart w:id="34" w:name="conclusion-and-recommendation"/>
    <w:p>
      <w:pPr>
        <w:pStyle w:val="Heading2"/>
      </w:pPr>
      <w:r>
        <w:t xml:space="preserve">6. Conclusion and Recommendation</w:t>
      </w:r>
    </w:p>
    <w:p>
      <w:pPr>
        <w:pStyle w:val="FirstParagraph"/>
      </w:pPr>
      <w:r>
        <w:t xml:space="preserve">Based on the comprehensive analysis conducted in this Peer Review Report, the Photographer under review is deemed highly competent and professional. The subject possesses the technical skills, artistic vision, and cultural sensitivity required to excel in the unique environment of Turkey Istanbul. The ability to navigate the city's logistical challenges while delivering high-quality, culturally respectful imagery makes this Photographer a valuable asset to any project.</w:t>
      </w:r>
    </w:p>
    <w:p>
      <w:pPr>
        <w:pStyle w:val="BodyText"/>
      </w:pPr>
      <w:r>
        <w:t xml:space="preserve">We recommend this Photographer for a wide range of assignments, including commercial advertising, editorial work, wedding photography, and tourism promotion. The subject's commitment to excellence and professionalism aligns with the highest standards of the global photography industry.</w:t>
      </w:r>
    </w:p>
    <w:bookmarkEnd w:id="34"/>
    <w:bookmarkStart w:id="35" w:name="overall-rating-summary"/>
    <w:p>
      <w:pPr>
        <w:pStyle w:val="Heading3"/>
      </w:pPr>
      <w:r>
        <w:t xml:space="preserve">Overall Rating Summary</w:t>
      </w:r>
    </w:p>
    <w:p>
      <w:pPr>
        <w:numPr>
          <w:ilvl w:val="0"/>
          <w:numId w:val="1001"/>
        </w:numPr>
        <w:pStyle w:val="Compact"/>
      </w:pPr>
      <w:r>
        <w:rPr>
          <w:bCs/>
          <w:b/>
        </w:rPr>
        <w:t xml:space="preserve">Technical Skill:</w:t>
      </w:r>
      <w:r>
        <w:t xml:space="preserve"> </w:t>
      </w:r>
      <w:r>
        <w:t xml:space="preserve">Excellent</w:t>
      </w:r>
    </w:p>
    <w:p>
      <w:pPr>
        <w:numPr>
          <w:ilvl w:val="0"/>
          <w:numId w:val="1001"/>
        </w:numPr>
        <w:pStyle w:val="Compact"/>
      </w:pPr>
      <w:r>
        <w:rPr>
          <w:bCs/>
          <w:b/>
        </w:rPr>
        <w:t xml:space="preserve">Artistic Vision:</w:t>
      </w:r>
      <w:r>
        <w:t xml:space="preserve"> </w:t>
      </w:r>
      <w:r>
        <w:t xml:space="preserve">Excellent</w:t>
      </w:r>
    </w:p>
    <w:p>
      <w:pPr>
        <w:numPr>
          <w:ilvl w:val="0"/>
          <w:numId w:val="1001"/>
        </w:numPr>
        <w:pStyle w:val="Compact"/>
      </w:pPr>
      <w:r>
        <w:rPr>
          <w:bCs/>
          <w:b/>
        </w:rPr>
        <w:t xml:space="preserve">Cultural Adaptability (Turkey Istanbul):</w:t>
      </w:r>
      <w:r>
        <w:t xml:space="preserve"> </w:t>
      </w:r>
      <w:r>
        <w:t xml:space="preserve">Outstanding</w:t>
      </w:r>
    </w:p>
    <w:p>
      <w:pPr>
        <w:numPr>
          <w:ilvl w:val="0"/>
          <w:numId w:val="1001"/>
        </w:numPr>
        <w:pStyle w:val="Compact"/>
      </w:pPr>
      <w:r>
        <w:rPr>
          <w:bCs/>
          <w:b/>
        </w:rPr>
        <w:t xml:space="preserve">Professionalism:</w:t>
      </w:r>
      <w:r>
        <w:t xml:space="preserve"> </w:t>
      </w:r>
      <w:r>
        <w:t xml:space="preserve">Very Good</w:t>
      </w:r>
    </w:p>
    <w:p>
      <w:pPr>
        <w:numPr>
          <w:ilvl w:val="0"/>
          <w:numId w:val="1001"/>
        </w:numPr>
        <w:pStyle w:val="Compact"/>
      </w:pPr>
      <w:r>
        <w:rPr>
          <w:bCs/>
          <w:b/>
        </w:rPr>
        <w:t xml:space="preserve">Overall Recommendation:</w:t>
      </w:r>
      <w:r>
        <w:t xml:space="preserve"> </w:t>
      </w:r>
      <w:r>
        <w:t xml:space="preserve">Highly Recommended</w:t>
      </w:r>
    </w:p>
    <w:bookmarkEnd w:id="35"/>
    <w:p>
      <w:pPr>
        <w:pStyle w:val="FirstParagraph"/>
      </w:pPr>
      <w:r>
        <w:rPr>
          <w:bCs/>
          <w:b/>
        </w:rPr>
        <w:t xml:space="preserve">Report Prepared By:</w:t>
      </w:r>
    </w:p>
    <w:p>
      <w:pPr>
        <w:pStyle w:val="BodyText"/>
      </w:pPr>
      <w:r>
        <w:t xml:space="preserve">Senior Review Committee</w:t>
      </w:r>
    </w:p>
    <w:p>
      <w:pPr>
        <w:pStyle w:val="BodyText"/>
      </w:pPr>
      <w:r>
        <w:t xml:space="preserve">Independent Creative Industry Association</w:t>
      </w:r>
    </w:p>
    <w:p>
      <w:pPr>
        <w:pStyle w:val="BodyText"/>
      </w:pPr>
      <w:r>
        <w:rPr>
          <w:iCs/>
          <w:i/>
        </w:rPr>
        <w:t xml:space="preserve">This document is confidential and intended solely for the use of the intended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Turkey Istanbul</dc:title>
  <dc:creator/>
  <dc:language>en</dc:language>
  <cp:keywords/>
  <dcterms:created xsi:type="dcterms:W3CDTF">2026-10-10T07:09:15Z</dcterms:created>
  <dcterms:modified xsi:type="dcterms:W3CDTF">2026-10-10T07:09:15Z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