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Professional Assessment of Visual Services Provider</w:t>
      </w:r>
    </w:p>
    <w:bookmarkEnd w:id="20"/>
    <w:p>
      <w:pPr>
        <w:pStyle w:val="BodyText"/>
      </w:pPr>
      <w:r>
        <w:rPr>
          <w:bCs/>
          <w:b/>
        </w:rPr>
        <w:t xml:space="preserve">Subject Role:</w:t>
      </w:r>
      <w:r>
        <w:t xml:space="preserve"> </w:t>
      </w:r>
      <w:r>
        <w:t xml:space="preserve">Professional Photographer</w:t>
      </w:r>
    </w:p>
    <w:p>
      <w:pPr>
        <w:pStyle w:val="BodyText"/>
      </w:pPr>
      <w:r>
        <w:rPr>
          <w:bCs/>
          <w:b/>
        </w:rPr>
        <w:t xml:space="preserve">Review Date:</w:t>
      </w:r>
      <w:r>
        <w:t xml:space="preserve"> </w:t>
      </w:r>
      <w:r>
        <w:t xml:space="preserve">24 May 2024</w:t>
      </w:r>
    </w:p>
    <w:p>
      <w:pPr>
        <w:pStyle w:val="BodyText"/>
      </w:pPr>
      <w:r>
        <w:rPr>
          <w:bCs/>
          <w:b/>
        </w:rPr>
        <w:t xml:space="preserve">Location:</w:t>
      </w:r>
      <w:r>
        <w:t xml:space="preserve"> </w:t>
      </w:r>
      <w:r>
        <w:t xml:space="preserve">Birmingham, United Kingdom</w:t>
      </w:r>
    </w:p>
    <w:p>
      <w:pPr>
        <w:pStyle w:val="BodyText"/>
      </w:pPr>
      <w:r>
        <w:rPr>
          <w:bCs/>
          <w:b/>
        </w:rPr>
        <w:t xml:space="preserve">Reviewer Panel:</w:t>
      </w:r>
      <w:r>
        <w:t xml:space="preserve"> </w:t>
      </w:r>
      <w:r>
        <w:t xml:space="preserve">Birmingham Creative Arts Association</w:t>
      </w:r>
    </w:p>
    <w:p>
      <w:pPr>
        <w:pStyle w:val="BodyText"/>
      </w:pPr>
      <w:r>
        <w:rPr>
          <w:bCs/>
          <w:b/>
        </w:rPr>
        <w:t xml:space="preserve">Report ID:</w:t>
      </w:r>
      <w:r>
        <w:t xml:space="preserve"> </w:t>
      </w:r>
      <w:r>
        <w:t xml:space="preserve">BHM-PHR-2024-089</w:t>
      </w:r>
    </w:p>
    <w:p>
      <w:pPr>
        <w:pStyle w:val="BodyText"/>
      </w:pPr>
      <w:r>
        <w:rPr>
          <w:bCs/>
          <w:b/>
        </w:rPr>
        <w:t xml:space="preserve">Status:</w:t>
      </w:r>
      <w:r>
        <w:t xml:space="preserve"> </w:t>
      </w:r>
      <w:r>
        <w:t xml:space="preserve">Finalised</w:t>
      </w:r>
    </w:p>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integrity, and operational standards of a specific Photographer operating within the West Midlands region, specifically centred in Birmingham, United Kingdom. The purpose of this assessment is to provide a comprehensive analysis of the subject's ability to deliver high-quality visual content that meets the rigorous standards expected by both commercial clients and private individuals in this bustling metropolitan hub.</w:t>
      </w:r>
    </w:p>
    <w:p>
      <w:pPr>
        <w:pStyle w:val="BodyText"/>
      </w:pPr>
      <w:r>
        <w:t xml:space="preserve">Birmingham is a city of immense cultural diversity and architectural contrast, ranging from the historic Jewellery Quarter to the modern skyline of the Bullring and the industrial heritage of Digbeth. A Photographer working in this environment must possess not only technical mastery but also the cultural sensitivity and adaptability required to capture the essence of this unique locale. This report details the findings of our review panel regarding the subject's performance across various key performance indicators.</w:t>
      </w:r>
    </w:p>
    <w:bookmarkEnd w:id="21"/>
    <w:bookmarkStart w:id="22" w:name="X64e5bdf772f86507176e12e7de64eeef2316401"/>
    <w:p>
      <w:pPr>
        <w:pStyle w:val="Heading2"/>
      </w:pPr>
      <w:r>
        <w:t xml:space="preserve">2. Technical Proficiency and Equipment Standards</w:t>
      </w:r>
    </w:p>
    <w:p>
      <w:pPr>
        <w:pStyle w:val="FirstParagraph"/>
      </w:pPr>
      <w:r>
        <w:t xml:space="preserve">The first area of scrutiny in this Peer Review Report concerned the technical capabilities of the Photographer. In the competitive market of the United Kingdom, particularly in a major city like Birmingham, clients expect nothing less than industry-leading image quality. The review panel examined a portfolio of over 200 images, including low-light street photography in the city centre, high-speed sports action at local venues, and detailed product shots for local businesses.</w:t>
      </w:r>
    </w:p>
    <w:p>
      <w:pPr>
        <w:pStyle w:val="BodyText"/>
      </w:pPr>
      <w:r>
        <w:t xml:space="preserve">The Photographer demonstrated exceptional command over exposure, focus, and depth of field. The use of professional-grade equipment was evident, ensuring that images were sharp, well-exposed, and colour-accurate. Furthermore, the subject's ability to utilise natural light in challenging weather conditions—common in Birmingham—was noted as a significant strength. The technical execution was flawless, adhering to the highest standards of the photographic industry in the UK.</w:t>
      </w:r>
    </w:p>
    <w:bookmarkEnd w:id="22"/>
    <w:bookmarkStart w:id="23" w:name="artistic-vision-and-local-context"/>
    <w:p>
      <w:pPr>
        <w:pStyle w:val="Heading2"/>
      </w:pPr>
      <w:r>
        <w:t xml:space="preserve">3. Artistic Vision and Local Context</w:t>
      </w:r>
    </w:p>
    <w:p>
      <w:pPr>
        <w:pStyle w:val="FirstParagraph"/>
      </w:pPr>
      <w:r>
        <w:t xml:space="preserve">Beyond technical skill, a Photographer must possess a distinct artistic voice. This Peer Review Report highlights the subject's ability to weave the narrative of Birmingham into their work. The portfolio showcased a deep understanding of the city's visual language. Whether capturing the vibrant street art of Digbeth or the serene landscapes of Sutton Park, the images conveyed a strong sense of place.</w:t>
      </w:r>
    </w:p>
    <w:p>
      <w:pPr>
        <w:pStyle w:val="BodyText"/>
      </w:pPr>
      <w:r>
        <w:t xml:space="preserve">The review panel was particularly impressed by the subject's approach to portraiture within urban settings. By utilising the architectural backdrop of Birmingham, the Photographer created dynamic compositions that told a story about the subject and their environment. This contextual awareness is crucial for a Photographer in the United Kingdom, where regional identity is increasingly valued in branding and personal documentation.</w:t>
      </w:r>
    </w:p>
    <w:bookmarkEnd w:id="23"/>
    <w:bookmarkStart w:id="24" w:name="professionalism-and-client-relations"/>
    <w:p>
      <w:pPr>
        <w:pStyle w:val="Heading2"/>
      </w:pPr>
      <w:r>
        <w:t xml:space="preserve">4. Professionalism and Client Relations</w:t>
      </w:r>
    </w:p>
    <w:p>
      <w:pPr>
        <w:pStyle w:val="FirstParagraph"/>
      </w:pPr>
      <w:r>
        <w:t xml:space="preserve">A critical component of this Peer Review Report is the assessment of soft skills. The Photographer was evaluated on their communication, punctuality, and ability to manage client expectations. Feedback from a sample of recent clients in Birmingham indicated a high level of satisfaction with the service provided.</w:t>
      </w:r>
    </w:p>
    <w:p>
      <w:pPr>
        <w:pStyle w:val="BodyText"/>
      </w:pPr>
      <w:r>
        <w:t xml:space="preserve">The subject demonstrated a professional demeanour, arriving prepared for shoots and adhering to agreed-upon timelines. Their ability to direct subjects with confidence and empathy resulted in natural, engaging images. In the context of the United Kingdom's service industry, this level of professionalism distinguishes a top-tier Photographer from the rest of the market.</w:t>
      </w:r>
    </w:p>
    <w:bookmarkEnd w:id="24"/>
    <w:bookmarkStart w:id="25" w:name="post-production-and-delivery"/>
    <w:p>
      <w:pPr>
        <w:pStyle w:val="Heading2"/>
      </w:pPr>
      <w:r>
        <w:t xml:space="preserve">5. Post-Production and Delivery</w:t>
      </w:r>
    </w:p>
    <w:p>
      <w:pPr>
        <w:pStyle w:val="FirstParagraph"/>
      </w:pPr>
      <w:r>
        <w:t xml:space="preserve">The final stage of the photographic process is equally important. This Peer Review Report confirms that the Photographer's post-production workflow is efficient and high-quality. Edits were tasteful, enhancing the images without appearing artificial. The turnaround time for delivering final assets was within the industry standard for Birmingham-based professionals, ensuring that clients received their materials promptly for their intended use.</w:t>
      </w:r>
    </w:p>
    <w:bookmarkEnd w:id="25"/>
    <w:bookmarkStart w:id="26" w:name="overall-rating-and-conclusion"/>
    <w:p>
      <w:pPr>
        <w:pStyle w:val="Heading2"/>
      </w:pPr>
      <w:r>
        <w:t xml:space="preserve">6. Overall Rating and Conclusion</w:t>
      </w:r>
    </w:p>
    <w:p>
      <w:pPr>
        <w:pStyle w:val="FirstParagraph"/>
      </w:pPr>
      <w:r>
        <w:t xml:space="preserve">Technical Skill</w:t>
      </w:r>
      <w:r>
        <w:t xml:space="preserve"> </w:t>
      </w:r>
      <w:r>
        <w:t xml:space="preserve">9.5 / 10</w:t>
      </w:r>
    </w:p>
    <w:p>
      <w:pPr>
        <w:pStyle w:val="BodyText"/>
      </w:pPr>
      <w:r>
        <w:t xml:space="preserve">Creativity &amp; Composition</w:t>
      </w:r>
      <w:r>
        <w:t xml:space="preserve"> </w:t>
      </w:r>
      <w:r>
        <w:t xml:space="preserve">9.0 / 10</w:t>
      </w:r>
    </w:p>
    <w:p>
      <w:pPr>
        <w:pStyle w:val="BodyText"/>
      </w:pPr>
      <w:r>
        <w:t xml:space="preserve">Professionalism</w:t>
      </w:r>
      <w:r>
        <w:t xml:space="preserve"> </w:t>
      </w:r>
      <w:r>
        <w:t xml:space="preserve">9.8 / 10</w:t>
      </w:r>
    </w:p>
    <w:p>
      <w:pPr>
        <w:pStyle w:val="BodyText"/>
      </w:pPr>
      <w:r>
        <w:t xml:space="preserve">Value for Money</w:t>
      </w:r>
      <w:r>
        <w:t xml:space="preserve"> </w:t>
      </w:r>
      <w:r>
        <w:t xml:space="preserve">8.5 / 10</w:t>
      </w:r>
    </w:p>
    <w:p>
      <w:pPr>
        <w:pStyle w:val="BodyText"/>
      </w:pPr>
      <w:r>
        <w:t xml:space="preserve">Overall Peer Review Score</w:t>
      </w:r>
      <w:r>
        <w:t xml:space="preserve"> </w:t>
      </w:r>
      <w:r>
        <w:t xml:space="preserve">9.2 / 10</w:t>
      </w:r>
    </w:p>
    <w:p>
      <w:pPr>
        <w:pStyle w:val="BodyText"/>
      </w:pPr>
      <w:r>
        <w:t xml:space="preserve">In conclusion, this Peer Review Report affirms that the subject is a highly competent and creative Photographer. Their work reflects a deep understanding of both the technical demands of the craft and the cultural nuances of Birmingham, United Kingdom. We recommend this Photographer for high-profile assignments, commercial projects, and personal commissions within the region. They represent the best of what the local creative industry has to offer.</w:t>
      </w:r>
    </w:p>
    <w:p>
      <w:pPr>
        <w:pStyle w:val="BodyText"/>
      </w:pPr>
      <w:r>
        <w:t xml:space="preserve">This document is a formal Peer Review Report generated for professional assessment purposes.</w:t>
      </w:r>
      <w:r>
        <w:br/>
      </w:r>
      <w:r>
        <w:t xml:space="preserve">© 2024 Birmingham Creative Arts Association.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Birmingham, United Kingdom</dc:title>
  <dc:creator/>
  <dc:language>en</dc:language>
  <cp:keywords/>
  <dcterms:created xsi:type="dcterms:W3CDTF">2026-10-10T07:24:41Z</dcterms:created>
  <dcterms:modified xsi:type="dcterms:W3CDTF">2026-10-10T07:24:41Z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