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Photographer</w:t>
      </w:r>
      <w:r>
        <w:t xml:space="preserve"> </w:t>
      </w:r>
      <w:r>
        <w:t xml:space="preserve">Assessment</w:t>
      </w:r>
    </w:p>
    <w:bookmarkStart w:id="20" w:name="peer-review-report"/>
    <w:p>
      <w:pPr>
        <w:pStyle w:val="Heading1"/>
      </w:pPr>
      <w:r>
        <w:t xml:space="preserve">Peer Review Report</w:t>
      </w:r>
    </w:p>
    <w:p>
      <w:pPr>
        <w:pStyle w:val="FirstParagraph"/>
      </w:pPr>
      <w:r>
        <w:t xml:space="preserve">Professional Competency Assessment: Photographer</w:t>
      </w:r>
    </w:p>
    <w:p>
      <w:pPr>
        <w:pStyle w:val="BodyText"/>
      </w:pPr>
      <w:r>
        <w:t xml:space="preserve">Location:</w:t>
      </w:r>
      <w:r>
        <w:t xml:space="preserve"> </w:t>
      </w:r>
      <w:r>
        <w:t xml:space="preserve">United Kingdom London</w:t>
      </w:r>
    </w:p>
    <w:p>
      <w:pPr>
        <w:pStyle w:val="BodyText"/>
      </w:pPr>
      <w:r>
        <w:t xml:space="preserve">Date of Review:</w:t>
      </w:r>
      <w:r>
        <w:t xml:space="preserve"> </w:t>
      </w:r>
      <w:r>
        <w:t xml:space="preserve">October 24, 2023</w:t>
      </w:r>
    </w:p>
    <w:p>
      <w:pPr>
        <w:pStyle w:val="BodyText"/>
      </w:pPr>
      <w:r>
        <w:t xml:space="preserve">Review ID:</w:t>
      </w:r>
      <w:r>
        <w:t xml:space="preserve"> </w:t>
      </w:r>
      <w:r>
        <w:t xml:space="preserve">UK-LON-PH-2023-089</w:t>
      </w:r>
    </w:p>
    <w:p>
      <w:pPr>
        <w:pStyle w:val="BodyText"/>
      </w:pPr>
      <w:r>
        <w:t xml:space="preserve">Status:</w:t>
      </w:r>
      <w:r>
        <w:t xml:space="preserve"> </w:t>
      </w:r>
      <w:r>
        <w:t xml:space="preserve">Finalised</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technical proficiency, and artistic merit of a practicing Photographer based in the United Kingdom London. The purpose of this assessment is to provide a comprehensive analysis of the subject's work against the rigorous standards expected within the competitive London creative industry. The review focuses on technical execution, creative vision, client management, and adherence to professional ethics specific to the UK market.</w:t>
      </w:r>
    </w:p>
    <w:p>
      <w:pPr>
        <w:pStyle w:val="BodyText"/>
      </w:pPr>
      <w:r>
        <w:t xml:space="preserve">The subject has demonstrated a high level of competence in capturing the diverse visual landscape of London, ranging from architectural heritage to contemporary street life. This report details the findings of the peer review panel, highlighting strengths, areas for development, and an overall recommendation regarding the Photographer's professional status.</w:t>
      </w:r>
    </w:p>
    <w:bookmarkEnd w:id="21"/>
    <w:bookmarkStart w:id="22" w:name="scope-and-methodology"/>
    <w:p>
      <w:pPr>
        <w:pStyle w:val="Heading2"/>
      </w:pPr>
      <w:r>
        <w:t xml:space="preserve">2. Scope and Methodology</w:t>
      </w:r>
    </w:p>
    <w:p>
      <w:pPr>
        <w:pStyle w:val="FirstParagraph"/>
      </w:pPr>
      <w:r>
        <w:t xml:space="preserve">The review process involved a critical examination of the Photographer's portfolio, specifically focusing on work produced within the last 24 months in the United Kingdom London area. The panel assessed over 150 images across various genres, including commercial, editorial, and documentary photography. Additionally, feedback was gathered from three previous clients based in London to gauge reliability and interpersonal skills.</w:t>
      </w:r>
    </w:p>
    <w:p>
      <w:pPr>
        <w:pStyle w:val="BodyText"/>
      </w:pPr>
      <w:r>
        <w:t xml:space="preserve">The evaluation criteria were aligned with the standards set by leading UK photography bodies, ensuring that the assessment reflects the expectations of the local market. Key areas of focus included lighting techniques, composition, post-processing quality, and the ability to convey narrative within the unique context of London's urban environment.</w:t>
      </w:r>
    </w:p>
    <w:bookmarkEnd w:id="22"/>
    <w:bookmarkStart w:id="23" w:name="technical-proficiency"/>
    <w:p>
      <w:pPr>
        <w:pStyle w:val="Heading2"/>
      </w:pPr>
      <w:r>
        <w:t xml:space="preserve">3. Technical Proficiency</w:t>
      </w:r>
    </w:p>
    <w:p>
      <w:pPr>
        <w:pStyle w:val="FirstParagraph"/>
      </w:pPr>
      <w:r>
        <w:t xml:space="preserve">The Photographer exhibits a masterful command of technical equipment and settings. In the challenging lighting conditions often found in United Kingdom London—characterised by variable weather and low-light urban environments—the subject consistently delivers sharp, well-exposed images. The use of natural light in indoor shoots and the manipulation of artificial light in studio settings demonstrate a sophisticated understanding of illumination.</w:t>
      </w:r>
    </w:p>
    <w:p>
      <w:pPr>
        <w:pStyle w:val="BodyText"/>
      </w:pPr>
      <w:r>
        <w:t xml:space="preserve">Post-processing workflows are efficient and aesthetically pleasing. The colour grading applied to the images respects the natural tones of the subjects while enhancing the mood appropriate for the London setting. There is a notable attention to detail in retouching, ensuring that final deliverables meet the high-resolution requirements of both print and digital media prevalent in the UK industry.</w:t>
      </w:r>
    </w:p>
    <w:bookmarkEnd w:id="23"/>
    <w:bookmarkStart w:id="24" w:name="creative-vision-and-artistic-merit"/>
    <w:p>
      <w:pPr>
        <w:pStyle w:val="Heading2"/>
      </w:pPr>
      <w:r>
        <w:t xml:space="preserve">4. Creative Vision and Artistic Merit</w:t>
      </w:r>
    </w:p>
    <w:p>
      <w:pPr>
        <w:pStyle w:val="FirstParagraph"/>
      </w:pPr>
      <w:r>
        <w:t xml:space="preserve">Creativity is a cornerstone of this Peer Review Report. The Photographer does not merely document subjects but interprets them through a distinct artistic lens. The portfolio reveals a strong ability to capture the essence of United Kingdom London, blending the historic with the modern. Whether photographing the bustling streets of Shoreditch or the serene banks of the Thames, the images possess a narrative depth that engages the viewer.</w:t>
      </w:r>
    </w:p>
    <w:p>
      <w:pPr>
        <w:pStyle w:val="BodyText"/>
      </w:pPr>
      <w:r>
        <w:t xml:space="preserve">The subject's composition skills are exemplary. There is a consistent use of leading lines, framing, and perspective that adds dynamism to the work. The Photographer's style is versatile yet cohesive, allowing them to adapt to different client briefs without losing their unique artistic signature. This adaptability is crucial for success in the diverse London market.</w:t>
      </w:r>
    </w:p>
    <w:bookmarkEnd w:id="24"/>
    <w:bookmarkStart w:id="25" w:name="professionalism-and-client-relations"/>
    <w:p>
      <w:pPr>
        <w:pStyle w:val="Heading2"/>
      </w:pPr>
      <w:r>
        <w:t xml:space="preserve">5. Professionalism and Client Relations</w:t>
      </w:r>
    </w:p>
    <w:p>
      <w:pPr>
        <w:pStyle w:val="FirstParagraph"/>
      </w:pPr>
      <w:r>
        <w:t xml:space="preserve">Professional conduct is paramount in the United Kingdom London creative sector. Feedback from clients indicates that the Photographer is punctual, prepared, and easy to work with. The subject demonstrates a clear understanding of client needs, translating briefs into visual concepts effectively. Communication is described as transparent and professional, with timely updates throughout the project lifecycle.</w:t>
      </w:r>
    </w:p>
    <w:p>
      <w:pPr>
        <w:pStyle w:val="BodyText"/>
      </w:pPr>
      <w:r>
        <w:t xml:space="preserve">The Photographer adheres to UK data protection laws (GDPR) regarding image usage and client information, which is a critical aspect of professional practice in London. Contracts are clear, and deliverables are provided within agreed timelines, fostering trust and repeat business.</w:t>
      </w:r>
    </w:p>
    <w:bookmarkEnd w:id="25"/>
    <w:bookmarkStart w:id="26" w:name="areas-for-development"/>
    <w:p>
      <w:pPr>
        <w:pStyle w:val="Heading2"/>
      </w:pPr>
      <w:r>
        <w:t xml:space="preserve">6. Areas for Development</w:t>
      </w:r>
    </w:p>
    <w:p>
      <w:pPr>
        <w:pStyle w:val="FirstParagraph"/>
      </w:pPr>
      <w:r>
        <w:t xml:space="preserve">While the overall performance is excellent, this Peer Review Report identifies minor areas for growth. The Photographer could benefit from expanding their portfolio in the realm of corporate headshots, a high-demand sector in London's financial district. Additionally, while the current branding is strong, a more robust online presence tailored to the UK market could enhance visibility.</w:t>
      </w:r>
    </w:p>
    <w:bookmarkEnd w:id="26"/>
    <w:bookmarkStart w:id="27" w:name="overall-rating-and-conclusion"/>
    <w:p>
      <w:pPr>
        <w:pStyle w:val="Heading2"/>
      </w:pPr>
      <w:r>
        <w:t xml:space="preserve">7. Overall Rating and Conclusion</w:t>
      </w:r>
    </w:p>
    <w:p>
      <w:pPr>
        <w:pStyle w:val="FirstParagraph"/>
      </w:pPr>
      <w:r>
        <w:t xml:space="preserve">Technical Skill:</w:t>
      </w:r>
      <w:r>
        <w:t xml:space="preserve"> </w:t>
      </w:r>
      <w:r>
        <w:t xml:space="preserve">9/10</w:t>
      </w:r>
    </w:p>
    <w:p>
      <w:pPr>
        <w:pStyle w:val="BodyText"/>
      </w:pPr>
      <w:r>
        <w:t xml:space="preserve">Creative Vision:</w:t>
      </w:r>
      <w:r>
        <w:t xml:space="preserve"> </w:t>
      </w:r>
      <w:r>
        <w:t xml:space="preserve">9.5/10</w:t>
      </w:r>
    </w:p>
    <w:p>
      <w:pPr>
        <w:pStyle w:val="BodyText"/>
      </w:pPr>
      <w:r>
        <w:t xml:space="preserve">Professionalism:</w:t>
      </w:r>
      <w:r>
        <w:t xml:space="preserve"> </w:t>
      </w:r>
      <w:r>
        <w:t xml:space="preserve">9/10</w:t>
      </w:r>
    </w:p>
    <w:p>
      <w:pPr>
        <w:pStyle w:val="BodyText"/>
      </w:pPr>
      <w:r>
        <w:t xml:space="preserve">Market Relevance (London):</w:t>
      </w:r>
      <w:r>
        <w:t xml:space="preserve"> </w:t>
      </w:r>
      <w:r>
        <w:t xml:space="preserve">8.5/10</w:t>
      </w:r>
    </w:p>
    <w:p>
      <w:pPr>
        <w:pStyle w:val="BodyText"/>
      </w:pPr>
      <w:r>
        <w:t xml:space="preserve">In conclusion, this Peer Review Report affirms that the Photographer is a highly skilled and professional practitioner well-suited to the demands of the United Kingdom London market. Their technical expertise, combined with a strong creative vision and professional demeanour, positions them as a valuable asset to any creative team or client. The panel recommends the Photographer for continued professional engagement and recognition within the industry.</w:t>
      </w:r>
    </w:p>
    <w:bookmarkEnd w:id="27"/>
    <w:p>
      <w:pPr>
        <w:pStyle w:val="BodyText"/>
      </w:pPr>
      <w:r>
        <w:t xml:space="preserve">Lead Reviewer Signature</w:t>
      </w:r>
    </w:p>
    <w:p>
      <w:pPr>
        <w:pStyle w:val="BodyText"/>
      </w:pPr>
      <w:r>
        <w:t xml:space="preserve">Senior Photography Critic</w:t>
      </w:r>
      <w:r>
        <w:br/>
      </w:r>
      <w:r>
        <w:t xml:space="preserve">London Creative Guild</w:t>
      </w:r>
    </w:p>
    <w:p>
      <w:pPr>
        <w:pStyle w:val="BodyText"/>
      </w:pPr>
      <w:r>
        <w:t xml:space="preserve">Date</w:t>
      </w:r>
    </w:p>
    <w:p>
      <w:pPr>
        <w:pStyle w:val="BodyText"/>
      </w:pPr>
      <w:r>
        <w:t xml:space="preserve">© 2023 Peer Review Board for Creative Professionals. All rights reserved. This document is confidential and intended solely for the use of the individual or entity to whom it is addressed.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Photographer Assessment</dc:title>
  <dc:creator/>
  <dc:language>en</dc:language>
  <cp:keywords/>
  <dcterms:created xsi:type="dcterms:W3CDTF">2026-10-10T05:55:11Z</dcterms:created>
  <dcterms:modified xsi:type="dcterms:W3CDTF">2026-10-10T05:55:11Z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