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Chicago,</w:t>
      </w:r>
      <w:r>
        <w:t xml:space="preserve"> </w:t>
      </w:r>
      <w:r>
        <w:t xml:space="preserve">United</w:t>
      </w:r>
      <w:r>
        <w:t xml:space="preserve"> </w:t>
      </w:r>
      <w:r>
        <w:t xml:space="preserve">States</w:t>
      </w:r>
    </w:p>
    <w:bookmarkStart w:id="29" w:name="X7e97c352e962c1dca63a27638e61f68f037b7b3"/>
    <w:p>
      <w:pPr>
        <w:pStyle w:val="Heading1"/>
      </w:pPr>
      <w:r>
        <w:t xml:space="preserve">Peer Review Report: Professional Photographer</w:t>
      </w:r>
    </w:p>
    <w:p>
      <w:pPr>
        <w:pStyle w:val="FirstParagraph"/>
      </w:pPr>
      <w:r>
        <w:rPr>
          <w:bCs/>
          <w:b/>
        </w:rPr>
        <w:t xml:space="preserve">Subject:</w:t>
      </w:r>
      <w:r>
        <w:t xml:space="preserve"> </w:t>
      </w:r>
      <w:r>
        <w:t xml:space="preserve">Professional Photography Services &amp; Portfolio Evaluation</w:t>
      </w:r>
    </w:p>
    <w:p>
      <w:pPr>
        <w:pStyle w:val="BodyText"/>
      </w:pPr>
      <w:r>
        <w:rPr>
          <w:bCs/>
          <w:b/>
        </w:rPr>
        <w:t xml:space="preserve">Location:</w:t>
      </w:r>
      <w:r>
        <w:t xml:space="preserve"> </w:t>
      </w:r>
      <w:r>
        <w:t xml:space="preserve">Chicago, Illinois, United States</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Chicago Association of Visual Arts Professionals (CAVAP)</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has been compiled to evaluate the professional competency, artistic integrity, and technical proficiency of a practicing Photographer operating within the metropolitan area of Chicago, United States. The purpose of this document is to provide a structured, objective analysis of the subject's work against the prevailing industry standards of the American photography market. Given Chicago's status as a major cultural and commercial hub in the United States, the expectations for visual storytelling, technical precision, and client management are exceptionally high. This report assesses whether the Photographer meets, exceeds, or falls short of these rigorous criteria.</w:t>
      </w:r>
    </w:p>
    <w:bookmarkEnd w:id="20"/>
    <w:bookmarkStart w:id="21" w:name="X64e5bdf772f86507176e12e7de64eeef2316401"/>
    <w:p>
      <w:pPr>
        <w:pStyle w:val="Heading2"/>
      </w:pPr>
      <w:r>
        <w:t xml:space="preserve">2. Technical Proficiency and Equipment Standards</w:t>
      </w:r>
    </w:p>
    <w:p>
      <w:pPr>
        <w:pStyle w:val="FirstParagraph"/>
      </w:pPr>
      <w:r>
        <w:t xml:space="preserve">The evaluation of the Photographer's technical capabilities was conducted by reviewing raw files, final edited outputs, and workflow documentation. In the competitive landscape of Chicago, where architectural grandeur and diverse urban landscapes provide complex lighting challenges, technical mastery is non-negotiable.</w:t>
      </w:r>
    </w:p>
    <w:p>
      <w:pPr>
        <w:pStyle w:val="BodyText"/>
      </w:pPr>
      <w:r>
        <w:t xml:space="preserve">The subject demonstrates a sophisticated understanding of exposure, depth of field, and color theory. The review panel noted that the Photographer effectively utilizes high-end digital sensor technology and prime lens systems appropriate for the specific genres they cover. Whether capturing the stark, geometric lines of the Chicago skyline or the intimate, low-light environments of the city's renowned jazz clubs, the image quality remains consistently high. There is a clear adherence to United States industry standards regarding resolution, dynamic range, and noise management.</w:t>
      </w:r>
    </w:p>
    <w:p>
      <w:pPr>
        <w:pStyle w:val="BodyText"/>
      </w:pPr>
      <w:r>
        <w:t xml:space="preserve">Furthermore, the Photographer's post-processing workflow aligns with professional norms. The use of non-destructive editing techniques ensures that the integrity of the original capture is maintained. The color grading applied to the portfolio reflects a keen awareness of current aesthetic trends in the American market while retaining a distinct, recognizable signature style.</w:t>
      </w:r>
    </w:p>
    <w:bookmarkEnd w:id="21"/>
    <w:bookmarkStart w:id="22" w:name="artistic-vision-and-narrative-capability"/>
    <w:p>
      <w:pPr>
        <w:pStyle w:val="Heading2"/>
      </w:pPr>
      <w:r>
        <w:t xml:space="preserve">3. Artistic Vision and Narrative Capability</w:t>
      </w:r>
    </w:p>
    <w:p>
      <w:pPr>
        <w:pStyle w:val="FirstParagraph"/>
      </w:pPr>
      <w:r>
        <w:t xml:space="preserve">Beyond technical execution, this Peer Review Report examines the Photographer's ability to convey narrative and emotion. Chicago is a city of contrasts—industrial grit meets refined luxury, and deep historical roots intersect with modern innovation. A successful Photographer in this region must be able to capture these nuances.</w:t>
      </w:r>
    </w:p>
    <w:p>
      <w:pPr>
        <w:pStyle w:val="BodyText"/>
      </w:pPr>
      <w:r>
        <w:t xml:space="preserve">The subject's portfolio exhibits a strong narrative arc. In editorial and documentary assignments, the Photographer demonstrates an ability to anticipate decisive moments, a skill that is highly valued in the United States media landscape. The composition of images shows a deliberate use of leading lines, framing, and negative space, guiding the viewer's eye effectively. The review panel commends the Photographer for avoiding clichés often associated with Chicago imagery, instead offering fresh perspectives on familiar subjects.</w:t>
      </w:r>
    </w:p>
    <w:p>
      <w:pPr>
        <w:pStyle w:val="BodyText"/>
      </w:pPr>
      <w:r>
        <w:t xml:space="preserve">In commercial work, the Photographer successfully balances artistic expression with client objectives. The ability to translate a brand's message into visual language is evident, suggesting a high level of creative intelligence and adaptability.</w:t>
      </w:r>
    </w:p>
    <w:bookmarkEnd w:id="22"/>
    <w:bookmarkStart w:id="23" w:name="professionalism-and-client-relations"/>
    <w:p>
      <w:pPr>
        <w:pStyle w:val="Heading2"/>
      </w:pPr>
      <w:r>
        <w:t xml:space="preserve">4. Professionalism and Client Relations</w:t>
      </w:r>
    </w:p>
    <w:p>
      <w:pPr>
        <w:pStyle w:val="FirstParagraph"/>
      </w:pPr>
      <w:r>
        <w:t xml:space="preserve">A critical component of this assessment involves the Photographer's professional conduct. Operating in a major United States city like Chicago requires strict adherence to business ethics, contractual obligations, and communication standards.</w:t>
      </w:r>
    </w:p>
    <w:p>
      <w:pPr>
        <w:pStyle w:val="BodyText"/>
      </w:pPr>
      <w:r>
        <w:t xml:space="preserve">Feedback from client references indicates that the Photographer maintains a high degree of professionalism. Key areas of strength include punctuality, preparation, and clear communication regarding deliverables and timelines. The Photographer is noted for their ability to direct subjects with confidence and empathy, creating a comfortable environment that results in natural, authentic imagery. This interpersonal skill is particularly vital in portrait and event photography, where the subject's comfort directly impacts the quality of the final product.</w:t>
      </w:r>
    </w:p>
    <w:p>
      <w:pPr>
        <w:pStyle w:val="BodyText"/>
      </w:pPr>
      <w:r>
        <w:t xml:space="preserve">Additionally, the Photographer demonstrates a thorough understanding of United States copyright law and usage rights. Contracts provided during the review were clear, comprehensive, and fair, protecting both the client's interests and the Photographer's intellectual property. This legal awareness is a hallmark of a mature professional in the American creative industry.</w:t>
      </w:r>
    </w:p>
    <w:bookmarkEnd w:id="23"/>
    <w:bookmarkStart w:id="24" w:name="adaptability-to-the-chicago-market"/>
    <w:p>
      <w:pPr>
        <w:pStyle w:val="Heading2"/>
      </w:pPr>
      <w:r>
        <w:t xml:space="preserve">5. Adaptability to the Chicago Market</w:t>
      </w:r>
    </w:p>
    <w:p>
      <w:pPr>
        <w:pStyle w:val="FirstParagraph"/>
      </w:pPr>
      <w:r>
        <w:t xml:space="preserve">The Chicago market presents unique logistical and environmental challenges, including extreme seasonal weather variations and diverse venue requirements. This Peer Review Report evaluates how well the Photographer navigates these conditions.</w:t>
      </w:r>
    </w:p>
    <w:p>
      <w:pPr>
        <w:pStyle w:val="BodyText"/>
      </w:pPr>
      <w:r>
        <w:t xml:space="preserve">The subject has shown remarkable resilience and adaptability. Evidence of successful outdoor shoots during Chicago's harsh winters and humid summers indicates robust planning and equipment protection strategies. The Photographer's familiarity with local venues, permits, and regulations within the city limits further enhances their value proposition. This local expertise allows for efficient execution of projects, minimizing downtime and maximizing creative output.</w:t>
      </w:r>
    </w:p>
    <w:bookmarkEnd w:id="24"/>
    <w:bookmarkStart w:id="25" w:name="areas-for-improvement"/>
    <w:p>
      <w:pPr>
        <w:pStyle w:val="Heading2"/>
      </w:pPr>
      <w:r>
        <w:t xml:space="preserve">6. Areas for Improvement</w:t>
      </w:r>
    </w:p>
    <w:p>
      <w:pPr>
        <w:pStyle w:val="FirstParagraph"/>
      </w:pPr>
      <w:r>
        <w:t xml:space="preserve">While the overall assessment is highly positive, the review panel identified minor areas for growth. To further elevate their standing in the United States market, the Photographer is encouraged to expand their portfolio into emerging digital media formats, such as immersive video or interactive web experiences. Additionally, while their current branding is strong, a more robust online presence tailored to international clients could broaden their reach beyond the Chicago region.</w:t>
      </w:r>
    </w:p>
    <w:bookmarkEnd w:id="25"/>
    <w:bookmarkStart w:id="28" w:name="conclusion-and-recommendation"/>
    <w:p>
      <w:pPr>
        <w:pStyle w:val="Heading2"/>
      </w:pPr>
      <w:r>
        <w:t xml:space="preserve">7. Conclusion and Recommendation</w:t>
      </w:r>
    </w:p>
    <w:p>
      <w:pPr>
        <w:pStyle w:val="FirstParagraph"/>
      </w:pPr>
      <w:r>
        <w:t xml:space="preserve">Based on the comprehensive evaluation of technical skills, artistic vision, professional conduct, and market adaptability, this Peer Review Report concludes that the Photographer is a highly competent and valuable professional. They meet and, in several areas, exceed the standards expected of a top-tier Photographer in Chicago, United States.</w:t>
      </w:r>
    </w:p>
    <w:p>
      <w:pPr>
        <w:pStyle w:val="BodyText"/>
      </w:pPr>
      <w:r>
        <w:t xml:space="preserve">The subject is recommended for continued professional engagement, inclusion in industry directories, and consideration for high-profile assignments within the region. Their work contributes positively to the visual culture of Chicago and reflects well on the broader American photography community.</w:t>
      </w:r>
    </w:p>
    <w:bookmarkStart w:id="26" w:name="reviewed-by"/>
    <w:p>
      <w:pPr>
        <w:pStyle w:val="Heading3"/>
      </w:pPr>
      <w:r>
        <w:t xml:space="preserve">Reviewed By:</w:t>
      </w:r>
    </w:p>
    <w:p>
      <w:pPr>
        <w:pStyle w:val="FirstParagraph"/>
      </w:pPr>
      <w:r>
        <w:rPr>
          <w:bCs/>
          <w:b/>
        </w:rPr>
        <w:t xml:space="preserve">Senior Review Panel</w:t>
      </w:r>
      <w:r>
        <w:br/>
      </w:r>
      <w:r>
        <w:t xml:space="preserve">Chicago Association of Visual Arts Professionals</w:t>
      </w:r>
    </w:p>
    <w:p>
      <w:pPr>
        <w:pStyle w:val="BodyText"/>
      </w:pPr>
      <w:r>
        <w:t xml:space="preserve">Signature / Date</w:t>
      </w:r>
    </w:p>
    <w:bookmarkEnd w:id="26"/>
    <w:bookmarkStart w:id="27" w:name="subject-acknowledgement"/>
    <w:p>
      <w:pPr>
        <w:pStyle w:val="Heading3"/>
      </w:pPr>
      <w:r>
        <w:t xml:space="preserve">Subject Acknowledgement:</w:t>
      </w:r>
    </w:p>
    <w:p>
      <w:pPr>
        <w:pStyle w:val="FirstParagraph"/>
      </w:pPr>
      <w:r>
        <w:rPr>
          <w:bCs/>
          <w:b/>
        </w:rPr>
        <w:t xml:space="preserve">Photographer Name</w:t>
      </w:r>
      <w:r>
        <w:br/>
      </w:r>
      <w:r>
        <w:t xml:space="preserve">Chicago, IL</w:t>
      </w:r>
    </w:p>
    <w:p>
      <w:pPr>
        <w:pStyle w:val="BodyText"/>
      </w:pPr>
      <w:r>
        <w:t xml:space="preserve">Signature / Date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Chicago, United States</dc:title>
  <dc:creator/>
  <dc:language>en</dc:language>
  <cp:keywords/>
  <dcterms:created xsi:type="dcterms:W3CDTF">2026-10-10T05:54:09Z</dcterms:created>
  <dcterms:modified xsi:type="dcterms:W3CDTF">2026-10-10T05:54:09Z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