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Physicist</w:t>
      </w:r>
      <w:r>
        <w:t xml:space="preserve"> </w:t>
      </w:r>
      <w:r>
        <w:t xml:space="preserve">-</w:t>
      </w:r>
      <w:r>
        <w:t xml:space="preserve"> </w:t>
      </w:r>
      <w:r>
        <w:t xml:space="preserve">Belgium</w:t>
      </w:r>
      <w:r>
        <w:t xml:space="preserve"> </w:t>
      </w:r>
      <w:r>
        <w:t xml:space="preserve">Brussels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Physicist Candidate</w:t>
      </w:r>
    </w:p>
    <w:p>
      <w:pPr>
        <w:pStyle w:val="BodyText"/>
      </w:pPr>
      <w:r>
        <w:rPr>
          <w:bCs/>
          <w:b/>
        </w:rPr>
        <w:t xml:space="preserve">Location:</w:t>
      </w:r>
      <w:r>
        <w:t xml:space="preserve"> </w:t>
      </w:r>
      <w:r>
        <w:t xml:space="preserve">Belgium Brussels</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assess the qualifications, expertise, and suitability of a candidate for the position of Physicist within the scientific community of Belgium Brussels. The review process is conducted in accordance with the standards set by leading research institutions and academic bodies in the region. The primary objective is to ensure that the candidate possesses the necessary skills, knowledge, and experience to contribute effectively to ongoing research projects and initiatives in Brussels.</w:t>
      </w:r>
    </w:p>
    <w:bookmarkEnd w:id="21"/>
    <w:bookmarkStart w:id="22" w:name="candidate-overview"/>
    <w:p>
      <w:pPr>
        <w:pStyle w:val="Heading2"/>
      </w:pPr>
      <w:r>
        <w:t xml:space="preserve">2. Candidate Overview</w:t>
      </w:r>
    </w:p>
    <w:p>
      <w:pPr>
        <w:pStyle w:val="FirstParagraph"/>
      </w:pPr>
      <w:r>
        <w:t xml:space="preserve">The candidate under review is a highly accomplished Physicist with a strong background in theoretical and experimental physics. Their academic credentials include a Ph.D. in Physics from a reputable university, along with several years of postdoctoral research experience. The candidate has published numerous peer-reviewed articles in prestigious journals and has actively participated in international conferences, demonstrating a commitment to advancing the field of physics.</w:t>
      </w:r>
    </w:p>
    <w:bookmarkEnd w:id="22"/>
    <w:bookmarkStart w:id="23" w:name="research-contributions"/>
    <w:p>
      <w:pPr>
        <w:pStyle w:val="Heading2"/>
      </w:pPr>
      <w:r>
        <w:t xml:space="preserve">3. Research Contributions</w:t>
      </w:r>
    </w:p>
    <w:p>
      <w:pPr>
        <w:pStyle w:val="FirstParagraph"/>
      </w:pPr>
      <w:r>
        <w:t xml:space="preserve">The candidate's research contributions are a significant aspect of this Peer Review Report. Their work spans various domains of physics, including quantum mechanics, particle physics, and condensed matter physics. Notably, the candidate has made groundbreaking contributions to the understanding of quantum entanglement and its applications in quantum computing. These achievements align well with the research priorities of institutions in Belgium Brussels, which are at the forefront of quantum technology development.</w:t>
      </w:r>
    </w:p>
    <w:p>
      <w:pPr>
        <w:pStyle w:val="BodyText"/>
      </w:pPr>
      <w:r>
        <w:t xml:space="preserve">Furthermore, the candidate has collaborated with leading researchers in Europe and beyond, fostering a network of scientific exchange that benefits the broader community. Their ability to work in multidisciplinary teams is particularly valuable in the context of Brussels, where collaboration between academia, industry, and government is highly encouraged.</w:t>
      </w:r>
    </w:p>
    <w:bookmarkEnd w:id="23"/>
    <w:bookmarkStart w:id="24" w:name="teaching-and-mentorship"/>
    <w:p>
      <w:pPr>
        <w:pStyle w:val="Heading2"/>
      </w:pPr>
      <w:r>
        <w:t xml:space="preserve">4. Teaching and Mentorship</w:t>
      </w:r>
    </w:p>
    <w:p>
      <w:pPr>
        <w:pStyle w:val="FirstParagraph"/>
      </w:pPr>
      <w:r>
        <w:t xml:space="preserve">In addition to their research prowess, the candidate has demonstrated exceptional teaching and mentorship skills. They have served as a lecturer and supervisor for undergraduate and graduate students, guiding them through complex topics in physics with clarity and patience. Their teaching philosophy emphasizes critical thinking and problem-solving, qualities that are essential for aspiring physicists.</w:t>
      </w:r>
    </w:p>
    <w:p>
      <w:pPr>
        <w:pStyle w:val="BodyText"/>
      </w:pPr>
      <w:r>
        <w:t xml:space="preserve">The candidate's experience in mentoring young researchers is particularly relevant to the academic environment in Belgium Brussels, where nurturing the next generation of scientists is a key priority. Their ability to inspire and educate students will undoubtedly enrich the educational landscape in the region.</w:t>
      </w:r>
    </w:p>
    <w:bookmarkEnd w:id="24"/>
    <w:bookmarkStart w:id="25" w:name="professional-conduct-and-ethics"/>
    <w:p>
      <w:pPr>
        <w:pStyle w:val="Heading2"/>
      </w:pPr>
      <w:r>
        <w:t xml:space="preserve">5. Professional Conduct and Ethics</w:t>
      </w:r>
    </w:p>
    <w:p>
      <w:pPr>
        <w:pStyle w:val="FirstParagraph"/>
      </w:pPr>
      <w:r>
        <w:t xml:space="preserve">Professional conduct and ethical standards are paramount in the field of physics, and the candidate has consistently upheld these values throughout their career. They have adhered to the highest standards of integrity in their research, ensuring transparency and accuracy in their findings. The candidate has also been an active member of professional organizations, contributing to discussions on ethical practices in scientific research.</w:t>
      </w:r>
    </w:p>
    <w:p>
      <w:pPr>
        <w:pStyle w:val="BodyText"/>
      </w:pPr>
      <w:r>
        <w:t xml:space="preserve">In the context of Belgium Brussels, where scientific research is closely regulated and monitored, the candidate's commitment to ethical conduct is a significant asset. Their reputation for professionalism and reliability is well-established, making them a trustworthy member of any research team.</w:t>
      </w:r>
    </w:p>
    <w:bookmarkEnd w:id="25"/>
    <w:bookmarkStart w:id="26" w:name="suitability-for-belgium-brussels"/>
    <w:p>
      <w:pPr>
        <w:pStyle w:val="Heading2"/>
      </w:pPr>
      <w:r>
        <w:t xml:space="preserve">6. Suitability for Belgium Brussels</w:t>
      </w:r>
    </w:p>
    <w:p>
      <w:pPr>
        <w:pStyle w:val="FirstParagraph"/>
      </w:pPr>
      <w:r>
        <w:t xml:space="preserve">The candidate's qualifications and experience make them an ideal fit for the scientific community in Belgium Brussels. The city is home to numerous research institutions, including the European Organization for Nuclear Research (CERN) and the Belgian Federal Science Policy Office (BELSPO), which are at the cutting edge of physics research. The candidate's expertise in quantum physics and their collaborative approach align perfectly with the goals of these organizations.</w:t>
      </w:r>
    </w:p>
    <w:p>
      <w:pPr>
        <w:pStyle w:val="BodyText"/>
      </w:pPr>
      <w:r>
        <w:t xml:space="preserve">Moreover, the candidate's familiarity with the European research landscape and their ability to navigate multicultural environments will enable them to integrate seamlessly into the vibrant scientific community in Brussels. Their presence would not only enhance the quality of research but also foster international collaboration and innovation.</w:t>
      </w:r>
    </w:p>
    <w:bookmarkEnd w:id="26"/>
    <w:bookmarkStart w:id="27" w:name="recommendations"/>
    <w:p>
      <w:pPr>
        <w:pStyle w:val="Heading2"/>
      </w:pPr>
      <w:r>
        <w:t xml:space="preserve">7. Recommendations</w:t>
      </w:r>
    </w:p>
    <w:p>
      <w:pPr>
        <w:pStyle w:val="FirstParagraph"/>
      </w:pPr>
      <w:r>
        <w:t xml:space="preserve">Based on the comprehensive evaluation conducted in this Peer Review Report, it is recommended that the candidate be considered for the position of Physicist in Belgium Brussels. Their exceptional research contributions, teaching abilities, and professional conduct make them a valuable asset to any institution. It is suggested that the hiring committee prioritize the candidate's application and provide them with the necessary support to continue their groundbreaking work in the field of physics.</w:t>
      </w:r>
    </w:p>
    <w:bookmarkEnd w:id="27"/>
    <w:bookmarkStart w:id="28" w:name="conclusion"/>
    <w:p>
      <w:pPr>
        <w:pStyle w:val="Heading2"/>
      </w:pPr>
      <w:r>
        <w:t xml:space="preserve">8. Conclusion</w:t>
      </w:r>
    </w:p>
    <w:p>
      <w:pPr>
        <w:pStyle w:val="FirstParagraph"/>
      </w:pPr>
      <w:r>
        <w:t xml:space="preserve">In conclusion, this Peer Review Report highlights the candidate's outstanding qualifications and suitability for the role of Physicist in Belgium Brussels. Their contributions to the field of physics, combined with their commitment to ethical practices and mentorship, position them as a leading figure in the scientific community. It is hoped that this report will assist the hiring committee in making an informed decision that benefits both the candidate and the broader scientific community in Brussels.</w:t>
      </w:r>
    </w:p>
    <w:bookmarkEnd w:id="28"/>
    <w:p>
      <w:pPr>
        <w:pStyle w:val="BodyText"/>
      </w:pPr>
      <w:r>
        <w:rPr>
          <w:bCs/>
          <w:b/>
        </w:rPr>
        <w:t xml:space="preserve">Prepared by:</w:t>
      </w:r>
      <w:r>
        <w:t xml:space="preserve"> </w:t>
      </w:r>
      <w:r>
        <w:t xml:space="preserve">[Reviewer's Name]</w:t>
      </w:r>
    </w:p>
    <w:p>
      <w:pPr>
        <w:pStyle w:val="BodyText"/>
      </w:pPr>
      <w:r>
        <w:rPr>
          <w:bCs/>
          <w:b/>
        </w:rPr>
        <w:t xml:space="preserve">Title:</w:t>
      </w:r>
      <w:r>
        <w:t xml:space="preserve"> </w:t>
      </w:r>
      <w:r>
        <w:t xml:space="preserve">Senior Physicist</w:t>
      </w:r>
    </w:p>
    <w:p>
      <w:pPr>
        <w:pStyle w:val="BodyText"/>
      </w:pPr>
      <w:r>
        <w:rPr>
          <w:bCs/>
          <w:b/>
        </w:rPr>
        <w:t xml:space="preserve">Institution:</w:t>
      </w:r>
      <w:r>
        <w:t xml:space="preserve"> </w:t>
      </w:r>
      <w:r>
        <w:t xml:space="preserve">[Institution's Name]</w:t>
      </w:r>
    </w:p>
    <w:p>
      <w:pPr>
        <w:pStyle w:val="BodyText"/>
      </w:pPr>
      <w:r>
        <w:rPr>
          <w:bCs/>
          <w:b/>
        </w:rPr>
        <w:t xml:space="preserve">Location:</w:t>
      </w:r>
      <w:r>
        <w:t xml:space="preserve"> </w:t>
      </w:r>
      <w:r>
        <w:t xml:space="preserve">Belgium Brussels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Physicist - Belgium Brussels</dc:title>
  <dc:creator/>
  <dc:language>en</dc:language>
  <cp:keywords/>
  <dcterms:created xsi:type="dcterms:W3CDTF">2026-10-10T03:12:44Z</dcterms:created>
  <dcterms:modified xsi:type="dcterms:W3CDTF">2026-10-10T03:12:44Z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