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China</w:t>
      </w:r>
      <w:r>
        <w:t xml:space="preserve"> </w:t>
      </w:r>
      <w:r>
        <w:t xml:space="preserve">Guangzhou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Physicist Candidate</w:t>
      </w:r>
    </w:p>
    <w:p>
      <w:pPr>
        <w:pStyle w:val="BodyText"/>
      </w:pPr>
      <w:r>
        <w:rPr>
          <w:bCs/>
          <w:b/>
        </w:rPr>
        <w:t xml:space="preserve">Location:</w:t>
      </w:r>
      <w:r>
        <w:t xml:space="preserve"> </w:t>
      </w:r>
      <w:r>
        <w:t xml:space="preserve">China Guangzhou</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qualifications, expertise, and potential contributions of a candidate applying for the position of Physicist within a research institution located in China Guangzhou. The review process aims to ensure that the candidate meets the rigorous academic and professional standards required for advanced research in physics, particularly in the context of the scientific landscape in Guangzhou, a major hub for technological innovation and research in China.</w:t>
      </w:r>
    </w:p>
    <w:bookmarkEnd w:id="21"/>
    <w:bookmarkStart w:id="22" w:name="candidate-background"/>
    <w:p>
      <w:pPr>
        <w:pStyle w:val="Heading2"/>
      </w:pPr>
      <w:r>
        <w:t xml:space="preserve">2. Candidate Background</w:t>
      </w:r>
    </w:p>
    <w:p>
      <w:pPr>
        <w:pStyle w:val="FirstParagraph"/>
      </w:pPr>
      <w:r>
        <w:t xml:space="preserve">The candidate under review holds a Ph.D. in Theoretical Physics from a reputable university and has several years of postdoctoral research experience. Their research interests align closely with the strategic goals of the institution in Guangzhou, focusing on condensed matter physics and quantum computing. The candidate has published numerous peer-reviewed articles in high-impact journals and has presented their work at international conferences, demonstrating a strong commitment to advancing the field of physics.</w:t>
      </w:r>
    </w:p>
    <w:bookmarkEnd w:id="22"/>
    <w:bookmarkStart w:id="23" w:name="research-contributions"/>
    <w:p>
      <w:pPr>
        <w:pStyle w:val="Heading2"/>
      </w:pPr>
      <w:r>
        <w:t xml:space="preserve">3. Research Contributions</w:t>
      </w:r>
    </w:p>
    <w:p>
      <w:pPr>
        <w:pStyle w:val="FirstParagraph"/>
      </w:pPr>
      <w:r>
        <w:t xml:space="preserve">The candidate's research contributions are significant and innovative. Their work on topological insulators and quantum entanglement has been recognized by the scientific community, with several citations in leading physics journals. The candidate's ability to develop novel theoretical models and collaborate with experimental physicists is particularly noteworthy. These contributions are highly relevant to the ongoing research projects in Guangzhou, which aim to push the boundaries of quantum technology and materials science.</w:t>
      </w:r>
    </w:p>
    <w:bookmarkEnd w:id="23"/>
    <w:bookmarkStart w:id="24" w:name="teaching-and-mentorship"/>
    <w:p>
      <w:pPr>
        <w:pStyle w:val="Heading2"/>
      </w:pPr>
      <w:r>
        <w:t xml:space="preserve">4. Teaching and Mentorship</w:t>
      </w:r>
    </w:p>
    <w:p>
      <w:pPr>
        <w:pStyle w:val="FirstParagraph"/>
      </w:pPr>
      <w:r>
        <w:t xml:space="preserve">In addition to their research, the candidate has demonstrated strong teaching and mentorship skills. They have served as a lecturer in advanced physics courses and have supervised several graduate students, guiding them through their research projects and helping them publish their findings. The candidate's ability to communicate complex concepts clearly and effectively is an asset that will benefit the academic community in Guangzhou, where fostering the next generation of physicists is a key priority.</w:t>
      </w:r>
    </w:p>
    <w:bookmarkEnd w:id="24"/>
    <w:bookmarkStart w:id="25" w:name="collaboration-and-networking"/>
    <w:p>
      <w:pPr>
        <w:pStyle w:val="Heading2"/>
      </w:pPr>
      <w:r>
        <w:t xml:space="preserve">5. Collaboration and Networking</w:t>
      </w:r>
    </w:p>
    <w:p>
      <w:pPr>
        <w:pStyle w:val="FirstParagraph"/>
      </w:pPr>
      <w:r>
        <w:t xml:space="preserve">The candidate has an extensive network of collaborators both within China and internationally. They have participated in joint research projects with institutions in Guangzhou and other major cities in China, as well as with leading universities and research centers abroad. This ability to build and maintain collaborative relationships is crucial for the success of large-scale research initiatives and for enhancing the global reputation of the institution in Guangzhou.</w:t>
      </w:r>
    </w:p>
    <w:bookmarkEnd w:id="25"/>
    <w:bookmarkStart w:id="26" w:name="alignment-with-institutional-goals"/>
    <w:p>
      <w:pPr>
        <w:pStyle w:val="Heading2"/>
      </w:pPr>
      <w:r>
        <w:t xml:space="preserve">6. Alignment with Institutional Goals</w:t>
      </w:r>
    </w:p>
    <w:p>
      <w:pPr>
        <w:pStyle w:val="FirstParagraph"/>
      </w:pPr>
      <w:r>
        <w:t xml:space="preserve">The candidate's research interests and expertise align well with the strategic goals of the institution in Guangzhou. The institution is committed to advancing research in quantum physics and materials science, and the candidate's work in these areas will contribute significantly to these efforts. Additionally, the candidate's experience in interdisciplinary research and collaboration will help foster a culture of innovation and excellence within the institution.</w:t>
      </w:r>
    </w:p>
    <w:bookmarkEnd w:id="26"/>
    <w:bookmarkStart w:id="27" w:name="recommendations"/>
    <w:p>
      <w:pPr>
        <w:pStyle w:val="Heading2"/>
      </w:pPr>
      <w:r>
        <w:t xml:space="preserve">7. Recommendations</w:t>
      </w:r>
    </w:p>
    <w:p>
      <w:pPr>
        <w:pStyle w:val="FirstParagraph"/>
      </w:pPr>
      <w:r>
        <w:t xml:space="preserve">Based on the comprehensive review of the candidate's qualifications, research contributions, teaching experience, and alignment with institutional goals, it is recommended that the candidate be considered for the position of Physicist at the institution in China Guangzhou. The candidate's expertise and potential to contribute to the advancement of physics research make them a valuable addition to the academic community in Guangzhou.</w:t>
      </w:r>
    </w:p>
    <w:bookmarkEnd w:id="27"/>
    <w:bookmarkStart w:id="28" w:name="conclusion"/>
    <w:p>
      <w:pPr>
        <w:pStyle w:val="Heading2"/>
      </w:pPr>
      <w:r>
        <w:t xml:space="preserve">8. Conclusion</w:t>
      </w:r>
    </w:p>
    <w:p>
      <w:pPr>
        <w:pStyle w:val="FirstParagraph"/>
      </w:pPr>
      <w:r>
        <w:t xml:space="preserve">In conclusion, this Peer Review Report highlights the strong qualifications and potential of the candidate for the position of Physicist in China Guangzhou. The candidate's research contributions, teaching skills, and collaborative abilities make them an excellent fit for the institution's goals and the broader scientific community in Guangzhou. It is recommended that the candidate be invited for further discussions and interviews to explore their potential contributions in greater detail.</w:t>
      </w:r>
    </w:p>
    <w:bookmarkEnd w:id="28"/>
    <w:p>
      <w:pPr>
        <w:pStyle w:val="BodyText"/>
      </w:pPr>
      <w:r>
        <w:rPr>
          <w:bCs/>
          <w:b/>
        </w:rPr>
        <w:t xml:space="preserve">Prepared by:</w:t>
      </w:r>
    </w:p>
    <w:p>
      <w:pPr>
        <w:pStyle w:val="BodyText"/>
      </w:pPr>
      <w:r>
        <w:t xml:space="preserve">Dr. Jane Doe</w:t>
      </w:r>
    </w:p>
    <w:p>
      <w:pPr>
        <w:pStyle w:val="BodyText"/>
      </w:pPr>
      <w:r>
        <w:t xml:space="preserve">Senior Physicist</w:t>
      </w:r>
    </w:p>
    <w:p>
      <w:pPr>
        <w:pStyle w:val="BodyText"/>
      </w:pPr>
      <w:r>
        <w:t xml:space="preserve">Guangzhou Institute of Advanced Study</w:t>
      </w:r>
    </w:p>
    <w:p>
      <w:pPr>
        <w:pStyle w:val="BodyText"/>
      </w:pPr>
      <w:r>
        <w:t xml:space="preserve">China Guangzhou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China Guangzhou</dc:title>
  <dc:creator/>
  <dc:language>en</dc:language>
  <cp:keywords/>
  <dcterms:created xsi:type="dcterms:W3CDTF">2026-10-10T03:14:23Z</dcterms:created>
  <dcterms:modified xsi:type="dcterms:W3CDTF">2026-10-10T03:14:23Z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