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Physicist Candidate</w:t>
      </w:r>
    </w:p>
    <w:p>
      <w:pPr>
        <w:pStyle w:val="BodyText"/>
      </w:pPr>
      <w:r>
        <w:rPr>
          <w:bCs/>
          <w:b/>
        </w:rPr>
        <w:t xml:space="preserve">Location:</w:t>
      </w:r>
      <w:r>
        <w:t xml:space="preserve"> </w:t>
      </w:r>
      <w:r>
        <w:t xml:space="preserve">Ethiopia Addis Ababa</w:t>
      </w:r>
    </w:p>
    <w:p>
      <w:pPr>
        <w:pStyle w:val="BodyText"/>
      </w:pPr>
      <w:r>
        <w:rPr>
          <w:bCs/>
          <w:b/>
        </w:rPr>
        <w:t xml:space="preserve">Date:</w:t>
      </w:r>
      <w:r>
        <w:t xml:space="preserve"> </w:t>
      </w:r>
      <w:r>
        <w:t xml:space="preserve">October 24, 2023</w:t>
      </w:r>
    </w:p>
    <w:p>
      <w:pPr>
        <w:pStyle w:val="BodyText"/>
      </w:pPr>
      <w:r>
        <w:rPr>
          <w:bCs/>
          <w:b/>
        </w:rPr>
        <w:t xml:space="preserve">Review Board:</w:t>
      </w:r>
      <w:r>
        <w:t xml:space="preserve"> </w:t>
      </w:r>
      <w:r>
        <w:t xml:space="preserve">Addis Ababa University Physics Department &amp; National Science and Technology Commission</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qualifications, research contributions, and pedagogical capabilities of a candidate applying for the position of Senior Physicist within the academic and research institutions of Ethiopia Addis Ababa. The review process is critical for maintaining the high scientific standards required to advance the nation's technological infrastructure and educational framework.</w:t>
      </w:r>
    </w:p>
    <w:p>
      <w:pPr>
        <w:pStyle w:val="BodyText"/>
      </w:pPr>
      <w:r>
        <w:t xml:space="preserve">The evaluation focuses on the candidate's expertise in theoretical and applied physics, their alignment with the strategic goals of the Ethiopian government regarding science and technology, and their potential to contribute to the growing scientific community in Addis Ababa. The review panel consists of distinguished physicists from local universities and international collaborators who have scrutinized the candidate's portfolio, publications, and teaching philosophy.</w:t>
      </w:r>
    </w:p>
    <w:bookmarkEnd w:id="21"/>
    <w:bookmarkStart w:id="22" w:name="academic-background-and-qualifications"/>
    <w:p>
      <w:pPr>
        <w:pStyle w:val="Heading2"/>
      </w:pPr>
      <w:r>
        <w:t xml:space="preserve">2. Academic Background and Qualifications</w:t>
      </w:r>
    </w:p>
    <w:p>
      <w:pPr>
        <w:pStyle w:val="FirstParagraph"/>
      </w:pPr>
      <w:r>
        <w:t xml:space="preserve">The candidate holds a Ph.D. in Physics with a specialization in Condensed Matter Physics, a field of immense relevance to the material science initiatives currently being developed in Ethiopia Addis Ababa. Their academic trajectory demonstrates a consistent commitment to excellence, with coursework and research projects that bridge fundamental physics with practical applications.</w:t>
      </w:r>
    </w:p>
    <w:p>
      <w:pPr>
        <w:pStyle w:val="BodyText"/>
      </w:pPr>
      <w:r>
        <w:t xml:space="preserve">The review panel notes that the candidate's doctoral dissertation addressed complex problems in semiconductor physics, which is directly applicable to the renewable energy projects and electronic manufacturing sectors emerging in the region. The depth of knowledge displayed in their thesis suggests a strong foundation that will benefit both undergraduate and graduate students at Ethiopian institutions. Furthermore, the candidate has completed post-doctoral research that enhances their understanding of experimental methodologies, ensuring they can contribute effectively to the laboratory facilities in Addis Ababa.</w:t>
      </w:r>
    </w:p>
    <w:bookmarkEnd w:id="22"/>
    <w:bookmarkStart w:id="23" w:name="research-contributions-and-publications"/>
    <w:p>
      <w:pPr>
        <w:pStyle w:val="Heading2"/>
      </w:pPr>
      <w:r>
        <w:t xml:space="preserve">3. Research Contributions and Publications</w:t>
      </w:r>
    </w:p>
    <w:p>
      <w:pPr>
        <w:pStyle w:val="FirstParagraph"/>
      </w:pPr>
      <w:r>
        <w:t xml:space="preserve">A significant portion of this Peer Review Report is dedicated to assessing the candidate's research output. The Physicist has published numerous papers in reputable international journals, demonstrating a high level of scholarly activity. The review panel has identified several key areas where the candidate's work aligns with the needs of Ethiopia Addis Ababa:</w:t>
      </w:r>
    </w:p>
    <w:p>
      <w:pPr>
        <w:numPr>
          <w:ilvl w:val="0"/>
          <w:numId w:val="1001"/>
        </w:numPr>
        <w:pStyle w:val="Compact"/>
      </w:pPr>
      <w:r>
        <w:rPr>
          <w:bCs/>
          <w:b/>
        </w:rPr>
        <w:t xml:space="preserve">Renewable Energy Materials:</w:t>
      </w:r>
      <w:r>
        <w:t xml:space="preserve"> </w:t>
      </w:r>
      <w:r>
        <w:t xml:space="preserve">The candidate's research on photovoltaic materials is highly relevant to Ethiopia's goal of becoming a regional hub for green energy. Their work could inform local research into solar energy efficiency, a critical area for development in Addis Ababa.</w:t>
      </w:r>
    </w:p>
    <w:p>
      <w:pPr>
        <w:numPr>
          <w:ilvl w:val="0"/>
          <w:numId w:val="1001"/>
        </w:numPr>
        <w:pStyle w:val="Compact"/>
      </w:pPr>
      <w:r>
        <w:rPr>
          <w:bCs/>
          <w:b/>
        </w:rPr>
        <w:t xml:space="preserve">Computational Physics:</w:t>
      </w:r>
      <w:r>
        <w:t xml:space="preserve"> </w:t>
      </w:r>
      <w:r>
        <w:t xml:space="preserve">The candidate's expertise in computational modeling is valuable for simulating physical systems that are difficult to study experimentally. This skill set can be leveraged to support various scientific projects across different disciplines in Ethiopia.</w:t>
      </w:r>
    </w:p>
    <w:p>
      <w:pPr>
        <w:numPr>
          <w:ilvl w:val="0"/>
          <w:numId w:val="1001"/>
        </w:numPr>
        <w:pStyle w:val="Compact"/>
      </w:pPr>
      <w:r>
        <w:rPr>
          <w:bCs/>
          <w:b/>
        </w:rPr>
        <w:t xml:space="preserve">Collaborative Research:</w:t>
      </w:r>
      <w:r>
        <w:t xml:space="preserve"> </w:t>
      </w:r>
      <w:r>
        <w:t xml:space="preserve">The candidate has a history of collaborating with researchers from diverse backgrounds, which is essential for fostering international partnerships and knowledge exchange in Addis Ababa's scientific community.</w:t>
      </w:r>
    </w:p>
    <w:p>
      <w:pPr>
        <w:pStyle w:val="FirstParagraph"/>
      </w:pPr>
      <w:r>
        <w:t xml:space="preserve">The quality and impact of these publications indicate that the candidate is not only a competent researcher but also a potential leader in advancing physics research in Ethiopia.</w:t>
      </w:r>
    </w:p>
    <w:bookmarkEnd w:id="23"/>
    <w:bookmarkStart w:id="24" w:name="teaching-and-mentorship-capabilities"/>
    <w:p>
      <w:pPr>
        <w:pStyle w:val="Heading2"/>
      </w:pPr>
      <w:r>
        <w:t xml:space="preserve">4. Teaching and Mentorship Capabilities</w:t>
      </w:r>
    </w:p>
    <w:p>
      <w:pPr>
        <w:pStyle w:val="FirstParagraph"/>
      </w:pPr>
      <w:r>
        <w:t xml:space="preserve">Education is a cornerstone of development in Ethiopia Addis Ababa, and the ability to teach and mentor future scientists is a crucial aspect of this Peer Review Report. The candidate has extensive teaching experience at both the undergraduate and graduate levels, with a focus on making complex physics concepts accessible to students.</w:t>
      </w:r>
    </w:p>
    <w:p>
      <w:pPr>
        <w:pStyle w:val="BodyText"/>
      </w:pPr>
      <w:r>
        <w:t xml:space="preserve">Testimonials from former students and colleagues highlight the candidate's dedication to student success and their ability to inspire a passion for physics. The candidate's teaching philosophy emphasizes critical thinking and problem-solving, skills that are essential for the next generation of Ethiopian scientists. Additionally, the candidate has experience supervising research projects, which will be invaluable in guiding graduate students in Addis Ababa.</w:t>
      </w:r>
    </w:p>
    <w:bookmarkEnd w:id="24"/>
    <w:bookmarkStart w:id="25" w:name="X2f40ef202dd1e1505b0184aaaacdb83b427d0c1"/>
    <w:p>
      <w:pPr>
        <w:pStyle w:val="Heading2"/>
      </w:pPr>
      <w:r>
        <w:t xml:space="preserve">5. Alignment with Local Needs and Strategic Goals</w:t>
      </w:r>
    </w:p>
    <w:p>
      <w:pPr>
        <w:pStyle w:val="FirstParagraph"/>
      </w:pPr>
      <w:r>
        <w:t xml:space="preserve">The review panel has carefully considered how the candidate's expertise aligns with the strategic goals of Ethiopia Addis Ababa. The candidate's research interests in renewable energy and materials science are directly relevant to the country's development priorities. By joining the scientific community in Addis Ababa, the candidate can contribute to local initiatives aimed at improving energy access, developing new technologies, and enhancing the quality of life for citizens.</w:t>
      </w:r>
    </w:p>
    <w:p>
      <w:pPr>
        <w:pStyle w:val="BodyText"/>
      </w:pPr>
      <w:r>
        <w:t xml:space="preserve">Furthermore, the candidate's commitment to capacity building and knowledge transfer is evident in their past work. They have expressed a strong desire to collaborate with local researchers and institutions, which will help to strengthen the scientific infrastructure in Ethiopia. This alignment with local needs makes the candidate an ideal choice for the position of Physicist in Addis Ababa.</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by the review panel, it is our recommendation that the candidate be appointed to the position of Senior Physicist in Ethiopia Addis Ababa. The candidate's strong academic background, significant research contributions, and excellent teaching capabilities make them a valuable asset to the scientific community.</w:t>
      </w:r>
    </w:p>
    <w:p>
      <w:pPr>
        <w:pStyle w:val="BodyText"/>
      </w:pPr>
      <w:r>
        <w:t xml:space="preserve">We recommend that the institution provide the necessary resources to support the candidate's research initiatives, particularly in the areas of renewable energy and materials science. Additionally, we suggest that the candidate be involved in curriculum development and mentorship programs to help build the capacity of local physicists.</w:t>
      </w:r>
    </w:p>
    <w:p>
      <w:pPr>
        <w:pStyle w:val="BodyText"/>
      </w:pPr>
      <w:r>
        <w:t xml:space="preserve">In conclusion, this Peer Review Report affirms that the candidate is well-qualified to contribute to the advancement of physics in Ethiopia Addis Ababa. Their appointment will not only enhance the research and teaching capabilities of the institution but also support the broader goals of scientific and technological development in the country.</w:t>
      </w:r>
    </w:p>
    <w:bookmarkEnd w:id="26"/>
    <w:p>
      <w:pPr>
        <w:pStyle w:val="BodyText"/>
      </w:pPr>
      <w:r>
        <w:rPr>
          <w:bCs/>
          <w:b/>
        </w:rPr>
        <w:t xml:space="preserve">Review Panel Chair:</w:t>
      </w:r>
    </w:p>
    <w:p>
      <w:pPr>
        <w:pStyle w:val="BodyText"/>
      </w:pPr>
      <w:r>
        <w:t xml:space="preserve">Dr. Abebe Kebede</w:t>
      </w:r>
    </w:p>
    <w:p>
      <w:pPr>
        <w:pStyle w:val="BodyText"/>
      </w:pPr>
      <w:r>
        <w:t xml:space="preserve">Department of Physics, Addis Ababa University</w:t>
      </w:r>
    </w:p>
    <w:p>
      <w:pPr>
        <w:pStyle w:val="BodyText"/>
      </w:pPr>
      <w:r>
        <w:t xml:space="preserve">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Ethiopia Addis Ababa</dc:title>
  <dc:creator/>
  <dc:language>en</dc:language>
  <cp:keywords/>
  <dcterms:created xsi:type="dcterms:W3CDTF">2026-10-10T02:42:42Z</dcterms:created>
  <dcterms:modified xsi:type="dcterms:W3CDTF">2026-10-10T02:42:42Z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