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Research Output</w:t>
      </w:r>
    </w:p>
    <w:p>
      <w:pPr>
        <w:pStyle w:val="BodyText"/>
      </w:pPr>
      <w:r>
        <w:rPr>
          <w:bCs/>
          <w:b/>
        </w:rPr>
        <w:t xml:space="preserve">Role Under Review:</w:t>
      </w:r>
      <w:r>
        <w:t xml:space="preserve"> </w:t>
      </w:r>
      <w:r>
        <w:t xml:space="preserve">Physicist</w:t>
      </w:r>
    </w:p>
    <w:p>
      <w:pPr>
        <w:pStyle w:val="BodyText"/>
      </w:pPr>
      <w:r>
        <w:rPr>
          <w:bCs/>
          <w:b/>
        </w:rPr>
        <w:t xml:space="preserve">Location of Practice:</w:t>
      </w:r>
      <w:r>
        <w:t xml:space="preserve"> </w:t>
      </w:r>
      <w:r>
        <w:t xml:space="preserve">Kenya Nairobi</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research contributions of a senior Physicist currently operating within the academic and industrial sectors of Kenya Nairobi. The review process involved a comprehensive analysis of published literature, peer feedback from colleagues at local institutions such as the University of Nairobi and the Kenya Atomic Energy Commission, and an assessment of ongoing projects relevant to the region's development goals. The overall conclusion of this review is that the subject demonstrates exceptional competence in theoretical and applied physics, with a specific focus on renewable energy systems and materials science that are highly pertinent to the economic and infrastructural needs of Kenya Nairobi.</w:t>
      </w:r>
    </w:p>
    <w:bookmarkEnd w:id="21"/>
    <w:bookmarkStart w:id="22" w:name="introduction-and-scope"/>
    <w:p>
      <w:pPr>
        <w:pStyle w:val="Heading2"/>
      </w:pPr>
      <w:r>
        <w:t xml:space="preserve">2. Introduction and Scope</w:t>
      </w:r>
    </w:p>
    <w:p>
      <w:pPr>
        <w:pStyle w:val="FirstParagraph"/>
      </w:pPr>
      <w:r>
        <w:t xml:space="preserve">The role of a Physicist in Kenya Nairobi has evolved significantly in recent years. No longer confined strictly to academic theory, physicists in this region are increasingly called upon to solve practical problems related to energy sustainability, telecommunications, and medical imaging. This Peer Review Report aims to assess how effectively the subject has adapted to this dynamic environment. The scope of this review covers the period from 2018 to 2023, focusing on the subject's ability to integrate rigorous scientific methodology with the specific socio-economic context of Kenya Nairobi.</w:t>
      </w:r>
    </w:p>
    <w:p>
      <w:pPr>
        <w:pStyle w:val="BodyText"/>
      </w:pPr>
      <w:r>
        <w:t xml:space="preserve">The review panel consisted of three independent experts in the field of physics, all of whom have extensive experience working within East African research institutions. The objective was to determine if the subject's work meets international standards of excellence while remaining grounded in the local realities of Kenya Nairobi.</w:t>
      </w:r>
    </w:p>
    <w:bookmarkEnd w:id="22"/>
    <w:bookmarkStart w:id="23" w:name="X28b7bf21dd1dfa94fac29bc33762308399b1cd7"/>
    <w:p>
      <w:pPr>
        <w:pStyle w:val="Heading2"/>
      </w:pPr>
      <w:r>
        <w:t xml:space="preserve">3. Technical Competence and Research Quality</w:t>
      </w:r>
    </w:p>
    <w:p>
      <w:pPr>
        <w:pStyle w:val="FirstParagraph"/>
      </w:pPr>
      <w:r>
        <w:t xml:space="preserve">The subject's technical proficiency is exemplary. Their research portfolio demonstrates a deep understanding of quantum mechanics and thermodynamics, applied innovatively to the study of solar photovoltaic efficiency. Given the high solar irradiance levels in Kenya Nairobi, this focus is not only scientifically sound but also economically vital. The Peer Review Report highlights several key publications where the subject proposed novel methods for reducing the degradation of solar panels in high-temperature environments, a common challenge in the Nairobi region.</w:t>
      </w:r>
    </w:p>
    <w:p>
      <w:pPr>
        <w:pStyle w:val="BodyText"/>
      </w:pPr>
      <w:r>
        <w:t xml:space="preserve">Furthermore, the subject's work in materials science has contributed to the development of locally sourced construction materials with superior thermal insulation properties. This research directly addresses the urban heat island effect observed in rapidly expanding areas of Kenya Nairobi. The methodology employed in these studies is robust, utilizing advanced simulation tools and empirical data collection that aligns with global best practices. The clarity and precision of the subject's technical writing are also commended, ensuring that their findings are accessible to both international peers and local policymakers.</w:t>
      </w:r>
    </w:p>
    <w:bookmarkEnd w:id="23"/>
    <w:bookmarkStart w:id="24" w:name="X3ebbae4d2cfa53fcc07def3e6b74311d1f211fc"/>
    <w:p>
      <w:pPr>
        <w:pStyle w:val="Heading2"/>
      </w:pPr>
      <w:r>
        <w:t xml:space="preserve">4. Contribution to the Local Scientific Community</w:t>
      </w:r>
    </w:p>
    <w:p>
      <w:pPr>
        <w:pStyle w:val="FirstParagraph"/>
      </w:pPr>
      <w:r>
        <w:t xml:space="preserve">A critical aspect of this Peer Review Report is the evaluation of the subject's impact on the scientific community in Kenya Nairobi. The subject has been instrumental in fostering collaboration between academia and industry. They have actively participated in workshops organized by the National Commission for Science, Technology and Innovation, helping to bridge the gap between theoretical physics and practical application.</w:t>
      </w:r>
    </w:p>
    <w:p>
      <w:pPr>
        <w:pStyle w:val="BodyText"/>
      </w:pPr>
      <w:r>
        <w:t xml:space="preserve">Additionally, the subject has taken on a significant mentorship role. They have supervised numerous undergraduate and postgraduate students at institutions in Kenya Nairobi, many of whom have gone on to secure positions in the renewable energy sector. This commitment to capacity building is essential for the long-term growth of the physics discipline in the region. The subject's ability to communicate complex concepts to students and non-specialists alike is a testament to their dedication to education and public engagement.</w:t>
      </w:r>
    </w:p>
    <w:bookmarkEnd w:id="24"/>
    <w:bookmarkStart w:id="25" w:name="X4ce211acb8b02978b825403f312638d11fa1afd"/>
    <w:p>
      <w:pPr>
        <w:pStyle w:val="Heading2"/>
      </w:pPr>
      <w:r>
        <w:t xml:space="preserve">5. Ethical Standards and Professional Conduct</w:t>
      </w:r>
    </w:p>
    <w:p>
      <w:pPr>
        <w:pStyle w:val="FirstParagraph"/>
      </w:pPr>
      <w:r>
        <w:t xml:space="preserve">The review panel examined the subject's adherence to ethical standards in research and professional conduct. There were no instances of misconduct, plagiarism, or data fabrication identified. The subject consistently acknowledges the contributions of collaborators and properly cites previous work. Their interactions with colleagues in Kenya Nairobi are characterized by respect, integrity, and a collaborative spirit. This Peer Review Report confirms that the subject upholds the highest ethical standards expected of a professional Physicist.</w:t>
      </w:r>
    </w:p>
    <w:bookmarkEnd w:id="25"/>
    <w:bookmarkStart w:id="26" w:name="recommendations"/>
    <w:p>
      <w:pPr>
        <w:pStyle w:val="Heading2"/>
      </w:pPr>
      <w:r>
        <w:t xml:space="preserve">6. Recommendations</w:t>
      </w:r>
    </w:p>
    <w:p>
      <w:pPr>
        <w:pStyle w:val="FirstParagraph"/>
      </w:pPr>
      <w:r>
        <w:t xml:space="preserve">Based on the findings of this Peer Review Report, the panel makes the following recommendations:</w:t>
      </w:r>
    </w:p>
    <w:p>
      <w:pPr>
        <w:numPr>
          <w:ilvl w:val="0"/>
          <w:numId w:val="1001"/>
        </w:numPr>
        <w:pStyle w:val="Compact"/>
      </w:pPr>
      <w:r>
        <w:rPr>
          <w:bCs/>
          <w:b/>
        </w:rPr>
        <w:t xml:space="preserve">Continued Funding:</w:t>
      </w:r>
      <w:r>
        <w:t xml:space="preserve"> </w:t>
      </w:r>
      <w:r>
        <w:t xml:space="preserve">The subject's research projects should be prioritized for funding by national and international bodies due to their direct relevance to Kenya Nairobi's energy goals.</w:t>
      </w:r>
    </w:p>
    <w:p>
      <w:pPr>
        <w:numPr>
          <w:ilvl w:val="0"/>
          <w:numId w:val="1001"/>
        </w:numPr>
        <w:pStyle w:val="Compact"/>
      </w:pPr>
      <w:r>
        <w:rPr>
          <w:bCs/>
          <w:b/>
        </w:rPr>
        <w:t xml:space="preserve">Leadership Roles:</w:t>
      </w:r>
      <w:r>
        <w:t xml:space="preserve"> </w:t>
      </w:r>
      <w:r>
        <w:t xml:space="preserve">The subject should be considered for leadership positions within national scientific committees to guide policy on technology and innovation.</w:t>
      </w:r>
    </w:p>
    <w:p>
      <w:pPr>
        <w:numPr>
          <w:ilvl w:val="0"/>
          <w:numId w:val="1001"/>
        </w:numPr>
        <w:pStyle w:val="Compact"/>
      </w:pPr>
      <w:r>
        <w:rPr>
          <w:bCs/>
          <w:b/>
        </w:rPr>
        <w:t xml:space="preserve">International Collaboration:</w:t>
      </w:r>
      <w:r>
        <w:t xml:space="preserve"> </w:t>
      </w:r>
      <w:r>
        <w:t xml:space="preserve">Encourage the subject to expand their network of international collaborators to bring additional resources and expertise to their work in Kenya Nairobi.</w:t>
      </w:r>
    </w:p>
    <w:bookmarkEnd w:id="26"/>
    <w:bookmarkStart w:id="27" w:name="conclusion"/>
    <w:p>
      <w:pPr>
        <w:pStyle w:val="Heading2"/>
      </w:pPr>
      <w:r>
        <w:t xml:space="preserve">7. Conclusion</w:t>
      </w:r>
    </w:p>
    <w:p>
      <w:pPr>
        <w:pStyle w:val="FirstParagraph"/>
      </w:pPr>
      <w:r>
        <w:t xml:space="preserve">In conclusion, this Peer Review Report affirms that the subject is a highly competent and dedicated Physicist whose work is of significant value to Kenya Nairobi. Their ability to combine rigorous scientific inquiry with practical solutions for local challenges sets them apart as a leader in their field. The subject's contributions to research, education, and community engagement demonstrate a profound commitment to advancing the role of physics in the development of Kenya Nairobi. We recommend their continued support and recognition within the scientific community.</w:t>
      </w:r>
    </w:p>
    <w:bookmarkEnd w:id="27"/>
    <w:p>
      <w:pPr>
        <w:pStyle w:val="BodyText"/>
      </w:pPr>
      <w:r>
        <w:rPr>
          <w:bCs/>
          <w:b/>
        </w:rPr>
        <w:t xml:space="preserve">Prepared by:</w:t>
      </w:r>
    </w:p>
    <w:p>
      <w:pPr>
        <w:pStyle w:val="BodyText"/>
      </w:pPr>
      <w:r>
        <w:t xml:space="preserve">Dr. James Mwangi</w:t>
      </w:r>
      <w:r>
        <w:br/>
      </w:r>
      <w:r>
        <w:t xml:space="preserve">Senior Reviewer, Department of Physics</w:t>
      </w:r>
      <w:r>
        <w:br/>
      </w:r>
      <w:r>
        <w:t xml:space="preserve">University of Nairobi</w:t>
      </w:r>
    </w:p>
    <w:p>
      <w:pPr>
        <w:pStyle w:val="BodyText"/>
      </w:pPr>
      <w:r>
        <w:br/>
      </w:r>
    </w:p>
    <w:p>
      <w:pPr>
        <w:pStyle w:val="BodyText"/>
      </w:pPr>
      <w:r>
        <w:rPr>
          <w:bCs/>
          <w:b/>
        </w:rPr>
        <w:t xml:space="preserve">Approved by:</w:t>
      </w:r>
    </w:p>
    <w:p>
      <w:pPr>
        <w:pStyle w:val="BodyText"/>
      </w:pPr>
      <w:r>
        <w:t xml:space="preserve">Prof. Sarah Ochieng</w:t>
      </w:r>
      <w:r>
        <w:br/>
      </w:r>
      <w:r>
        <w:t xml:space="preserve">Chair, Peer Review Committee</w:t>
      </w:r>
      <w:r>
        <w:br/>
      </w:r>
      <w:r>
        <w:t xml:space="preserve">Kenya National Academy of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Kenya Nairobi</dc:title>
  <dc:creator/>
  <dc:language>en</dc:language>
  <cp:keywords/>
  <dcterms:created xsi:type="dcterms:W3CDTF">2026-10-10T00:36:38Z</dcterms:created>
  <dcterms:modified xsi:type="dcterms:W3CDTF">2026-10-10T00:36:38Z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