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Yangon,</w:t>
      </w:r>
      <w:r>
        <w:t xml:space="preserve"> </w:t>
      </w:r>
      <w:r>
        <w:t xml:space="preserve">Myanmar</w:t>
      </w:r>
    </w:p>
    <w:bookmarkStart w:id="26" w:name="peer-review-report"/>
    <w:p>
      <w:pPr>
        <w:pStyle w:val="Heading1"/>
      </w:pPr>
      <w:r>
        <w:t xml:space="preserve">Peer Review Report</w:t>
      </w:r>
    </w:p>
    <w:p>
      <w:pPr>
        <w:pStyle w:val="FirstParagraph"/>
      </w:pPr>
      <w:r>
        <w:t xml:space="preserve">Subject:</w:t>
      </w:r>
      <w:r>
        <w:t xml:space="preserve"> </w:t>
      </w:r>
      <w:r>
        <w:t xml:space="preserve">Dr. Aung Kyaw Min</w:t>
      </w:r>
    </w:p>
    <w:p>
      <w:pPr>
        <w:pStyle w:val="BodyText"/>
      </w:pPr>
      <w:r>
        <w:t xml:space="preserve">Position:</w:t>
      </w:r>
      <w:r>
        <w:t xml:space="preserve"> </w:t>
      </w:r>
      <w:r>
        <w:t xml:space="preserve">Senior Physicist</w:t>
      </w:r>
    </w:p>
    <w:p>
      <w:pPr>
        <w:pStyle w:val="BodyText"/>
      </w:pPr>
      <w:r>
        <w:t xml:space="preserve">Department:</w:t>
      </w:r>
      <w:r>
        <w:t xml:space="preserve"> </w:t>
      </w:r>
      <w:r>
        <w:t xml:space="preserve">Department of Physics, University of Yangon</w:t>
      </w:r>
    </w:p>
    <w:p>
      <w:pPr>
        <w:pStyle w:val="BodyText"/>
      </w:pPr>
      <w:r>
        <w:t xml:space="preserve">Location:</w:t>
      </w:r>
      <w:r>
        <w:t xml:space="preserve"> </w:t>
      </w:r>
      <w:r>
        <w:t xml:space="preserve">Yangon, Myanmar</w:t>
      </w:r>
    </w:p>
    <w:p>
      <w:pPr>
        <w:pStyle w:val="BodyText"/>
      </w:pPr>
      <w:r>
        <w:t xml:space="preserve">Review Date:</w:t>
      </w:r>
      <w:r>
        <w:t xml:space="preserve"> </w:t>
      </w:r>
      <w:r>
        <w:t xml:space="preserve">October 24, 2023</w:t>
      </w:r>
    </w:p>
    <w:p>
      <w:pPr>
        <w:pStyle w:val="BodyText"/>
      </w:pPr>
      <w:r>
        <w:t xml:space="preserve">Review Period:</w:t>
      </w:r>
      <w:r>
        <w:t xml:space="preserve"> </w:t>
      </w:r>
      <w:r>
        <w:t xml:space="preserve">January 2022 – September 2023</w:t>
      </w:r>
    </w:p>
    <w:p>
      <w:pPr>
        <w:pStyle w:val="BodyText"/>
      </w:pPr>
      <w:r>
        <w:t xml:space="preserve">Reviewer:</w:t>
      </w:r>
      <w:r>
        <w:t xml:space="preserve"> </w:t>
      </w:r>
      <w:r>
        <w:t xml:space="preserve">Prof. Thida Win (External Examiner)</w:t>
      </w:r>
    </w:p>
    <w:p>
      <w:pPr>
        <w:pStyle w:val="BodyText"/>
      </w:pPr>
      <w:r>
        <w:t xml:space="preserve">Report ID:</w:t>
      </w:r>
      <w:r>
        <w:t xml:space="preserve"> </w:t>
      </w:r>
      <w:r>
        <w:t xml:space="preserve">YU-PHYS-PR-2023-042</w:t>
      </w:r>
    </w:p>
    <w:bookmarkStart w:id="20" w:name="executive-summary"/>
    <w:p>
      <w:pPr>
        <w:pStyle w:val="Heading2"/>
      </w:pPr>
      <w:r>
        <w:t xml:space="preserve">1. Executive Summary</w:t>
      </w:r>
    </w:p>
    <w:p>
      <w:pPr>
        <w:pStyle w:val="FirstParagraph"/>
      </w:pPr>
      <w:r>
        <w:t xml:space="preserve">This Peer Review Report evaluates the professional performance, research contributions, and academic leadership of Dr. Aung Kyaw Min, a distinguished Physicist based in Yangon, Myanmar. The review focuses on his work within the context of the University of Yangon and his broader impact on the scientific community in Myanmar. Over the past two years, Dr. Min has demonstrated exceptional dedication to advancing the field of condensed matter physics while navigating the unique infrastructural and economic challenges present in the region. His ability to maintain high scientific standards and mentor the next generation of physicists in Yangon is commendable.</w:t>
      </w:r>
    </w:p>
    <w:bookmarkEnd w:id="20"/>
    <w:bookmarkStart w:id="21" w:name="research-output-and-scientific-rigor"/>
    <w:p>
      <w:pPr>
        <w:pStyle w:val="Heading2"/>
      </w:pPr>
      <w:r>
        <w:t xml:space="preserve">2. Research Output and Scientific Rigor</w:t>
      </w:r>
    </w:p>
    <w:p>
      <w:pPr>
        <w:pStyle w:val="FirstParagraph"/>
      </w:pPr>
      <w:r>
        <w:t xml:space="preserve">As a Physicist operating in Yangon, Dr. Min has faced significant hurdles regarding access to state-of-the-art laboratory equipment and international collaboration networks. Despite these constraints, his research output remains robust. He has published four peer-reviewed articles in reputable international journals focusing on semiconductor materials and optical properties. These publications are particularly notable because they utilize locally sourced materials, demonstrating a practical application of physics that is relevant to Myanmar's developing industrial sector.</w:t>
      </w:r>
    </w:p>
    <w:p>
      <w:pPr>
        <w:pStyle w:val="BodyText"/>
      </w:pPr>
      <w:r>
        <w:t xml:space="preserve">The methodology employed in his recent study on "Optoelectronic Properties of Thin Films in Tropical Climates" shows a high degree of scientific rigor. Dr. Min successfully adapted experimental protocols to account for the specific environmental conditions of Yangon, such as high humidity and temperature fluctuations. This adaptation not only validates his results but also contributes a unique dataset to the global physics community, highlighting the importance of regional environmental factors in material science.</w:t>
      </w:r>
    </w:p>
    <w:bookmarkEnd w:id="21"/>
    <w:bookmarkStart w:id="22" w:name="teaching-and-mentorship"/>
    <w:p>
      <w:pPr>
        <w:pStyle w:val="Heading2"/>
      </w:pPr>
      <w:r>
        <w:t xml:space="preserve">3. Teaching and Mentorship</w:t>
      </w:r>
    </w:p>
    <w:p>
      <w:pPr>
        <w:pStyle w:val="FirstParagraph"/>
      </w:pPr>
      <w:r>
        <w:t xml:space="preserve">A critical component of a Physicist's role in an academic setting like the University of Yangon is the education of undergraduate and graduate students. Dr. Min has been instrumental in revitalizing the curriculum for the B.Sc. Physics program. He introduced modern computational physics modules, teaching students how to use open-source software for data analysis and simulation. This is a vital skill set for students in Myanmar who may not have immediate access to expensive proprietary software.</w:t>
      </w:r>
    </w:p>
    <w:p>
      <w:pPr>
        <w:pStyle w:val="BodyText"/>
      </w:pPr>
      <w:r>
        <w:t xml:space="preserve">His mentorship style is described by colleagues as supportive yet demanding. He has supervised three Master's theses to completion during this review period. His students have shown marked improvement in their ability to formulate hypotheses and design experiments, a direct reflection of his guidance. In a country where scientific resources are scarce, his ability to inspire curiosity and resilience in young physicists is invaluable.</w:t>
      </w:r>
    </w:p>
    <w:bookmarkEnd w:id="22"/>
    <w:bookmarkStart w:id="23" w:name="community-engagement-and-regional-impact"/>
    <w:p>
      <w:pPr>
        <w:pStyle w:val="Heading2"/>
      </w:pPr>
      <w:r>
        <w:t xml:space="preserve">4. Community Engagement and Regional Impact</w:t>
      </w:r>
    </w:p>
    <w:p>
      <w:pPr>
        <w:pStyle w:val="FirstParagraph"/>
      </w:pPr>
      <w:r>
        <w:t xml:space="preserve">Dr. Min has actively engaged with the scientific community in Yangon and beyond. He organized a series of workshops titled "Physics for Development," aimed at bridging the gap between theoretical physics and practical engineering solutions for Myanmar. These workshops brought together physicists, engineers, and local industry leaders to discuss how physics principles can be applied to improve energy efficiency and telecommunications infrastructure in the country.</w:t>
      </w:r>
    </w:p>
    <w:p>
      <w:pPr>
        <w:pStyle w:val="BodyText"/>
      </w:pPr>
      <w:r>
        <w:t xml:space="preserve">Furthermore, he has worked to strengthen ties between the University of Yangon and international physics organizations. By securing small grants and establishing virtual collaboration channels, he has ensured that physicists in Myanmar remain connected to global advancements. This is crucial for maintaining the relevance and quality of physics research in the region.</w:t>
      </w:r>
    </w:p>
    <w:bookmarkEnd w:id="23"/>
    <w:bookmarkStart w:id="24" w:name="areas-for-improvement"/>
    <w:p>
      <w:pPr>
        <w:pStyle w:val="Heading2"/>
      </w:pPr>
      <w:r>
        <w:t xml:space="preserve">5. Areas for Improvement</w:t>
      </w:r>
    </w:p>
    <w:p>
      <w:pPr>
        <w:pStyle w:val="FirstParagraph"/>
      </w:pPr>
      <w:r>
        <w:t xml:space="preserve">While Dr. Min's performance is largely exemplary, there are areas where improvement is recommended:</w:t>
      </w:r>
    </w:p>
    <w:p>
      <w:pPr>
        <w:numPr>
          <w:ilvl w:val="0"/>
          <w:numId w:val="1001"/>
        </w:numPr>
        <w:pStyle w:val="Compact"/>
      </w:pPr>
      <w:r>
        <w:rPr>
          <w:bCs/>
          <w:b/>
        </w:rPr>
        <w:t xml:space="preserve">Grant Writing:</w:t>
      </w:r>
      <w:r>
        <w:t xml:space="preserve"> </w:t>
      </w:r>
      <w:r>
        <w:t xml:space="preserve">Dr. Min should focus on expanding his grant-writing efforts to secure larger, multi-year funding from international bodies. This would alleviate some of the resource constraints faced by his lab in Yangon.</w:t>
      </w:r>
    </w:p>
    <w:p>
      <w:pPr>
        <w:numPr>
          <w:ilvl w:val="0"/>
          <w:numId w:val="1001"/>
        </w:numPr>
        <w:pStyle w:val="Compact"/>
      </w:pPr>
      <w:r>
        <w:rPr>
          <w:bCs/>
          <w:b/>
        </w:rPr>
        <w:t xml:space="preserve">Interdisciplinary Collaboration:</w:t>
      </w:r>
      <w:r>
        <w:t xml:space="preserve"> </w:t>
      </w:r>
      <w:r>
        <w:t xml:space="preserve">Encouraging more collaboration with departments such as Chemistry and Engineering could lead to more applied research outcomes that benefit Myanmar's economy.</w:t>
      </w:r>
    </w:p>
    <w:p>
      <w:pPr>
        <w:numPr>
          <w:ilvl w:val="0"/>
          <w:numId w:val="1001"/>
        </w:numPr>
        <w:pStyle w:val="Compact"/>
      </w:pPr>
      <w:r>
        <w:rPr>
          <w:bCs/>
          <w:b/>
        </w:rPr>
        <w:t xml:space="preserve">Publication Strategy:</w:t>
      </w:r>
      <w:r>
        <w:t xml:space="preserve"> </w:t>
      </w:r>
      <w:r>
        <w:t xml:space="preserve">While his current publication record is strong, targeting higher-impact journals could increase the visibility of research coming out of Yangon.</w:t>
      </w:r>
    </w:p>
    <w:bookmarkEnd w:id="24"/>
    <w:bookmarkStart w:id="25" w:name="conclusion-and-recommendation"/>
    <w:p>
      <w:pPr>
        <w:pStyle w:val="Heading2"/>
      </w:pPr>
      <w:r>
        <w:t xml:space="preserve">6. Conclusion and Recommendation</w:t>
      </w:r>
    </w:p>
    <w:p>
      <w:pPr>
        <w:pStyle w:val="FirstParagraph"/>
      </w:pPr>
      <w:r>
        <w:t xml:space="preserve">In conclusion, Dr. Aung Kyaw Min is an outstanding Physicist who has made significant contributions to science and education in Yangon, Myanmar. His work exemplifies resilience, innovation, and a deep commitment to the advancement of physics in a challenging environment. He has not only maintained high academic standards but has also worked tirelessly to uplift the scientific capacity of his institution and community.</w:t>
      </w:r>
    </w:p>
    <w:p>
      <w:pPr>
        <w:pStyle w:val="BodyText"/>
      </w:pPr>
      <w:r>
        <w:t xml:space="preserve">Based on this Peer Review Report, it is recommended that Dr. Min be granted tenure and provided with additional resources to support his research initiatives. His leadership is essential for the continued growth of the physics department at the University of Yangon.</w:t>
      </w:r>
    </w:p>
    <w:p>
      <w:pPr>
        <w:pStyle w:val="BodyText"/>
      </w:pPr>
      <w:r>
        <w:rPr>
          <w:bCs/>
          <w:b/>
        </w:rPr>
        <w:t xml:space="preserve">Reviewer Signature:</w:t>
      </w:r>
    </w:p>
    <w:p>
      <w:pPr>
        <w:pStyle w:val="BodyText"/>
      </w:pPr>
      <w:r>
        <w:t xml:space="preserve">Prof. Thida Win</w:t>
      </w:r>
    </w:p>
    <w:p>
      <w:pPr>
        <w:pStyle w:val="BodyText"/>
      </w:pPr>
      <w:r>
        <w:t xml:space="preserve">External Examiner</w:t>
      </w:r>
    </w:p>
    <w:p>
      <w:pPr>
        <w:pStyle w:val="BodyText"/>
      </w:pPr>
      <w:r>
        <w:rPr>
          <w:bCs/>
          <w:b/>
        </w:rPr>
        <w:t xml:space="preserve">Date of Submission:</w:t>
      </w:r>
    </w:p>
    <w:p>
      <w:pPr>
        <w:pStyle w:val="BodyText"/>
      </w:pPr>
      <w:r>
        <w:t xml:space="preserve">October 24,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Yangon, Myanmar</dc:title>
  <dc:creator/>
  <dc:language>en</dc:language>
  <cp:keywords/>
  <dcterms:created xsi:type="dcterms:W3CDTF">2026-10-10T02:16:52Z</dcterms:created>
  <dcterms:modified xsi:type="dcterms:W3CDTF">2026-10-10T02:16:52Z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