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Research Contributions and Professional Competence of a Physicist</w:t>
      </w:r>
    </w:p>
    <w:p>
      <w:pPr>
        <w:pStyle w:val="BodyText"/>
      </w:pPr>
      <w:r>
        <w:rPr>
          <w:bCs/>
          <w:b/>
        </w:rPr>
        <w:t xml:space="preserve">Location:</w:t>
      </w:r>
      <w:r>
        <w:t xml:space="preserve"> </w:t>
      </w:r>
      <w:r>
        <w:t xml:space="preserve">Russia, Saint Petersburg</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qualifications, research output, and academic contributions of a Physicist based in Russia, Saint Petersburg. The evaluation is conducted in accordance with international standards of scientific peer review and is intended to provide a comprehensive overview of the individual's expertise, impact, and alignment with the expectations of the scientific community in Saint Petersburg and beyond.</w:t>
      </w:r>
    </w:p>
    <w:p>
      <w:pPr>
        <w:pStyle w:val="BodyText"/>
      </w:pPr>
      <w:r>
        <w:t xml:space="preserve">Saint Petersburg is a historic center of scientific excellence in Russia, home to prestigious institutions such as Saint Petersburg State University and the Ioffe Institute. The city has long been associated with groundbreaking work in physics, from classical mechanics to modern condensed matter and quantum research. This report considers the candidate’s work within this distinguished context.</w:t>
      </w:r>
    </w:p>
    <w:bookmarkEnd w:id="21"/>
    <w:bookmarkStart w:id="22" w:name="scope-of-the-review"/>
    <w:p>
      <w:pPr>
        <w:pStyle w:val="Heading2"/>
      </w:pPr>
      <w:r>
        <w:t xml:space="preserve">2. Scope of the Review</w:t>
      </w:r>
    </w:p>
    <w:p>
      <w:pPr>
        <w:pStyle w:val="FirstParagraph"/>
      </w:pPr>
      <w:r>
        <w:t xml:space="preserve">The scope of this Peer Review Report includes:</w:t>
      </w:r>
    </w:p>
    <w:p>
      <w:pPr>
        <w:numPr>
          <w:ilvl w:val="0"/>
          <w:numId w:val="1001"/>
        </w:numPr>
        <w:pStyle w:val="Compact"/>
      </w:pPr>
      <w:r>
        <w:t xml:space="preserve">Evaluation of the Physicist’s published research articles, conference presentations, and technical reports.</w:t>
      </w:r>
    </w:p>
    <w:p>
      <w:pPr>
        <w:numPr>
          <w:ilvl w:val="0"/>
          <w:numId w:val="1001"/>
        </w:numPr>
        <w:pStyle w:val="Compact"/>
      </w:pPr>
      <w:r>
        <w:t xml:space="preserve">Assessment of the originality, rigor, and significance of the research conducted.</w:t>
      </w:r>
    </w:p>
    <w:p>
      <w:pPr>
        <w:numPr>
          <w:ilvl w:val="0"/>
          <w:numId w:val="1001"/>
        </w:numPr>
        <w:pStyle w:val="Compact"/>
      </w:pPr>
      <w:r>
        <w:t xml:space="preserve">Review of the candidate’s contributions to ongoing projects and collaborations within Russia, Saint Petersburg, and internationally.</w:t>
      </w:r>
    </w:p>
    <w:p>
      <w:pPr>
        <w:numPr>
          <w:ilvl w:val="0"/>
          <w:numId w:val="1001"/>
        </w:numPr>
        <w:pStyle w:val="Compact"/>
      </w:pPr>
      <w:r>
        <w:t xml:space="preserve">Consideration of the candidate’s role in mentoring students, supervising research, and contributing to academic development.</w:t>
      </w:r>
    </w:p>
    <w:p>
      <w:pPr>
        <w:numPr>
          <w:ilvl w:val="0"/>
          <w:numId w:val="1001"/>
        </w:numPr>
        <w:pStyle w:val="Compact"/>
      </w:pPr>
      <w:r>
        <w:t xml:space="preserve">Analysis of the candidate’s adherence to ethical standards in scientific research.</w:t>
      </w:r>
    </w:p>
    <w:bookmarkEnd w:id="22"/>
    <w:bookmarkStart w:id="23" w:name="X69adb43c795287fcd4231453354e294d48f6a06"/>
    <w:p>
      <w:pPr>
        <w:pStyle w:val="Heading2"/>
      </w:pPr>
      <w:r>
        <w:t xml:space="preserve">3. Research Output and Scientific Contributions</w:t>
      </w:r>
    </w:p>
    <w:p>
      <w:pPr>
        <w:pStyle w:val="FirstParagraph"/>
      </w:pPr>
      <w:r>
        <w:t xml:space="preserve">The Physicist under review has demonstrated a strong and consistent research output over the past several years. Their work primarily focuses on [insert specific field, e.g., condensed matter physics, quantum optics, or theoretical physics], an area of significant interest and development within the scientific community of Russia, Saint Petersburg.</w:t>
      </w:r>
    </w:p>
    <w:p>
      <w:pPr>
        <w:pStyle w:val="BodyText"/>
      </w:pPr>
      <w:r>
        <w:t xml:space="preserve">The candidate has authored and co-authored numerous peer-reviewed articles in reputable international and Russian journals. These publications reflect a deep understanding of both theoretical frameworks and experimental methodologies. Several of their studies have been cited by other researchers, indicating a meaningful impact on the field.</w:t>
      </w:r>
    </w:p>
    <w:p>
      <w:pPr>
        <w:pStyle w:val="BodyText"/>
      </w:pPr>
      <w:r>
        <w:t xml:space="preserve">In addition to journal publications, the Physicist has actively participated in scientific conferences and symposia held in Saint Petersburg and across Russia. Their presentations have been well-received, and they have contributed to panel discussions that address current challenges and future directions in physics research.</w:t>
      </w:r>
    </w:p>
    <w:bookmarkEnd w:id="23"/>
    <w:bookmarkStart w:id="24" w:name="methodological-rigor-and-innovation"/>
    <w:p>
      <w:pPr>
        <w:pStyle w:val="Heading2"/>
      </w:pPr>
      <w:r>
        <w:t xml:space="preserve">4. Methodological Rigor and Innovation</w:t>
      </w:r>
    </w:p>
    <w:p>
      <w:pPr>
        <w:pStyle w:val="FirstParagraph"/>
      </w:pPr>
      <w:r>
        <w:t xml:space="preserve">A key strength of the Physicist’s work is the methodological rigor applied in their research. Experimental designs are carefully constructed, data analysis is thorough, and conclusions are well-supported by evidence. The candidate demonstrates a strong command of both classical and modern techniques relevant to their field.</w:t>
      </w:r>
    </w:p>
    <w:p>
      <w:pPr>
        <w:pStyle w:val="BodyText"/>
      </w:pPr>
      <w:r>
        <w:t xml:space="preserve">Furthermore, the Physicist has shown a capacity for innovation. Several of their projects introduce novel approaches or adaptations of existing methods, contributing to the advancement of knowledge in their area of specialization. This innovative spirit is particularly valuable in the competitive and dynamic research environment of Russia, Saint Petersburg.</w:t>
      </w:r>
    </w:p>
    <w:bookmarkEnd w:id="24"/>
    <w:bookmarkStart w:id="25" w:name="collaboration-and-institutional-impact"/>
    <w:p>
      <w:pPr>
        <w:pStyle w:val="Heading2"/>
      </w:pPr>
      <w:r>
        <w:t xml:space="preserve">5. Collaboration and Institutional Impact</w:t>
      </w:r>
    </w:p>
    <w:p>
      <w:pPr>
        <w:pStyle w:val="FirstParagraph"/>
      </w:pPr>
      <w:r>
        <w:t xml:space="preserve">The candidate has been an active collaborator within their institution and with external research groups. Their involvement in joint projects with other physicists in Saint Petersburg and across Russia has strengthened local research networks and facilitated knowledge exchange.</w:t>
      </w:r>
    </w:p>
    <w:p>
      <w:pPr>
        <w:pStyle w:val="BodyText"/>
      </w:pPr>
      <w:r>
        <w:t xml:space="preserve">The Physicist has also contributed to the development of research infrastructure and has participated in grant applications and project management activities. Their efforts have supported the growth of research capacity within their department and have helped align local initiatives with national and international scientific priorities.</w:t>
      </w:r>
    </w:p>
    <w:bookmarkEnd w:id="25"/>
    <w:bookmarkStart w:id="26" w:name="Xcec9da8ef2829f56620b52e00e9d3c509457359"/>
    <w:p>
      <w:pPr>
        <w:pStyle w:val="Heading2"/>
      </w:pPr>
      <w:r>
        <w:t xml:space="preserve">6. Teaching, Mentoring, and Academic Leadership</w:t>
      </w:r>
    </w:p>
    <w:p>
      <w:pPr>
        <w:pStyle w:val="FirstParagraph"/>
      </w:pPr>
      <w:r>
        <w:t xml:space="preserve">Beyond research, the Physicist has made notable contributions to teaching and mentoring. They have been involved in delivering lectures, supervising graduate students, and guiding early-career researchers. Feedback from students and colleagues indicates that the candidate is approachable, knowledgeable, and committed to fostering a supportive academic environment.</w:t>
      </w:r>
    </w:p>
    <w:p>
      <w:pPr>
        <w:pStyle w:val="BodyText"/>
      </w:pPr>
      <w:r>
        <w:t xml:space="preserve">Their mentorship has helped several students successfully complete their theses and begin their own research careers. This commitment to academic development is an important aspect of their overall contribution to the scientific community in Russia, Saint Petersburg.</w:t>
      </w:r>
    </w:p>
    <w:bookmarkEnd w:id="26"/>
    <w:bookmarkStart w:id="27" w:name="X4ce211acb8b02978b825403f312638d11fa1afd"/>
    <w:p>
      <w:pPr>
        <w:pStyle w:val="Heading2"/>
      </w:pPr>
      <w:r>
        <w:t xml:space="preserve">7. Ethical Standards and Professional Conduct</w:t>
      </w:r>
    </w:p>
    <w:p>
      <w:pPr>
        <w:pStyle w:val="FirstParagraph"/>
      </w:pPr>
      <w:r>
        <w:t xml:space="preserve">The Physicist has consistently adhered to high ethical standards in their research and professional activities. There is no evidence of misconduct, plagiarism, or inappropriate data handling. The candidate demonstrates transparency in reporting results and acknowledges the contributions of collaborators appropriately.</w:t>
      </w:r>
    </w:p>
    <w:p>
      <w:pPr>
        <w:pStyle w:val="BodyText"/>
      </w:pPr>
      <w:r>
        <w:t xml:space="preserve">Their professional conduct aligns with the expectations of academic institutions in Russia, Saint Petersburg, and the broader international scientific community.</w:t>
      </w:r>
    </w:p>
    <w:bookmarkEnd w:id="27"/>
    <w:bookmarkStart w:id="28" w:name="recommendations"/>
    <w:p>
      <w:pPr>
        <w:pStyle w:val="Heading2"/>
      </w:pPr>
      <w:r>
        <w:t xml:space="preserve">8. Recommendations</w:t>
      </w:r>
    </w:p>
    <w:p>
      <w:pPr>
        <w:pStyle w:val="FirstParagraph"/>
      </w:pPr>
      <w:r>
        <w:t xml:space="preserve">Based on the comprehensive evaluation conducted in this Peer Review Report, the following recommendations are made:</w:t>
      </w:r>
    </w:p>
    <w:p>
      <w:pPr>
        <w:numPr>
          <w:ilvl w:val="0"/>
          <w:numId w:val="1002"/>
        </w:numPr>
        <w:pStyle w:val="Compact"/>
      </w:pPr>
      <w:r>
        <w:t xml:space="preserve">The Physicist should be recognized for their significant contributions to research and their positive impact on the academic community in Russia, Saint Petersburg.</w:t>
      </w:r>
    </w:p>
    <w:p>
      <w:pPr>
        <w:numPr>
          <w:ilvl w:val="0"/>
          <w:numId w:val="1002"/>
        </w:numPr>
        <w:pStyle w:val="Compact"/>
      </w:pPr>
      <w:r>
        <w:t xml:space="preserve">Support should be provided for continued collaboration with international research groups to further enhance the visibility and impact of their work.</w:t>
      </w:r>
    </w:p>
    <w:p>
      <w:pPr>
        <w:numPr>
          <w:ilvl w:val="0"/>
          <w:numId w:val="1002"/>
        </w:numPr>
        <w:pStyle w:val="Compact"/>
      </w:pPr>
      <w:r>
        <w:t xml:space="preserve">Opportunities for leadership roles in research projects and academic committees should be considered, given their demonstrated competence and commitment.</w:t>
      </w:r>
    </w:p>
    <w:bookmarkEnd w:id="28"/>
    <w:bookmarkStart w:id="29" w:name="conclusion"/>
    <w:p>
      <w:pPr>
        <w:pStyle w:val="Heading2"/>
      </w:pPr>
      <w:r>
        <w:t xml:space="preserve">9. Conclusion</w:t>
      </w:r>
    </w:p>
    <w:p>
      <w:pPr>
        <w:pStyle w:val="FirstParagraph"/>
      </w:pPr>
      <w:r>
        <w:t xml:space="preserve">In conclusion, this Peer Review Report affirms that the Physicist under evaluation is a highly competent and dedicated researcher whose work aligns with the high standards expected in Russia, Saint Petersburg. Their contributions to research, teaching, and collaboration make them a valuable member of the scientific community. Continued support and recognition will further enhance their impact and the reputation of their institution.</w:t>
      </w:r>
    </w:p>
    <w:bookmarkEnd w:id="29"/>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Research Fellow / Professor of Physics</w:t>
      </w:r>
    </w:p>
    <w:p>
      <w:pPr>
        <w:pStyle w:val="BodyText"/>
      </w:pPr>
      <w:r>
        <w:rPr>
          <w:bCs/>
          <w:b/>
        </w:rPr>
        <w:t xml:space="preserve">Institution:</w:t>
      </w:r>
      <w:r>
        <w:t xml:space="preserve"> </w:t>
      </w:r>
      <w:r>
        <w:t xml:space="preserve">[Institution Name], Russia, Saint Petersburg</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Russia Saint Petersburg</dc:title>
  <dc:creator/>
  <dc:language>en</dc:language>
  <cp:keywords/>
  <dcterms:created xsi:type="dcterms:W3CDTF">2026-10-10T06:32:45Z</dcterms:created>
  <dcterms:modified xsi:type="dcterms:W3CDTF">2026-10-10T06:32:45Z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