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Physicist</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 distinguished Physicist based in United Kingdom Manchester. The review aims to provide a comprehensive assessment of the individual's work within the context of the vibrant scientific community in Manchester, a city renowned for its contributions to physics and related disciplines.</w:t>
      </w:r>
    </w:p>
    <w:bookmarkEnd w:id="21"/>
    <w:bookmarkStart w:id="22" w:name="background-and-context"/>
    <w:p>
      <w:pPr>
        <w:pStyle w:val="Heading2"/>
      </w:pPr>
      <w:r>
        <w:t xml:space="preserve">2. Background and Context</w:t>
      </w:r>
    </w:p>
    <w:p>
      <w:pPr>
        <w:pStyle w:val="FirstParagraph"/>
      </w:pPr>
      <w:r>
        <w:t xml:space="preserve">Manchester, located in the United Kingdom, has a rich history in the field of physics. Home to prestigious institutions such as the University of Manchester and the National Graphene Institute, the city has been at the forefront of groundbreaking research. The Physicist under review has been an integral part of this dynamic environment, contributing significantly to both theoretical and experimental advancements.</w:t>
      </w:r>
    </w:p>
    <w:bookmarkEnd w:id="22"/>
    <w:bookmarkStart w:id="25" w:name="research-contributions"/>
    <w:p>
      <w:pPr>
        <w:pStyle w:val="Heading2"/>
      </w:pPr>
      <w:r>
        <w:t xml:space="preserve">3. Research Contributions</w:t>
      </w:r>
    </w:p>
    <w:bookmarkStart w:id="23" w:name="theoretical-physics"/>
    <w:p>
      <w:pPr>
        <w:pStyle w:val="Heading3"/>
      </w:pPr>
      <w:r>
        <w:t xml:space="preserve">3.1. Theoretical Physics</w:t>
      </w:r>
    </w:p>
    <w:p>
      <w:pPr>
        <w:pStyle w:val="FirstParagraph"/>
      </w:pPr>
      <w:r>
        <w:t xml:space="preserve">The Physicist has made notable contributions to theoretical physics, particularly in the areas of quantum mechanics and condensed matter physics. Their work has been published in leading journals and has been cited extensively by peers in the field. The clarity and depth of their theoretical frameworks have provided valuable insights into complex phenomena.</w:t>
      </w:r>
    </w:p>
    <w:bookmarkEnd w:id="23"/>
    <w:bookmarkStart w:id="24" w:name="experimental-physics"/>
    <w:p>
      <w:pPr>
        <w:pStyle w:val="Heading3"/>
      </w:pPr>
      <w:r>
        <w:t xml:space="preserve">3.2. Experimental Physics</w:t>
      </w:r>
    </w:p>
    <w:p>
      <w:pPr>
        <w:pStyle w:val="FirstParagraph"/>
      </w:pPr>
      <w:r>
        <w:t xml:space="preserve">In addition to theoretical work, the Physicist has been actively involved in experimental research. Their experiments, conducted in state-of-the-art facilities in United Kingdom Manchester, have yielded significant results that have advanced our understanding of material properties and quantum systems. The meticulous design and execution of these experiments reflect a high level of expertise and dedication.</w:t>
      </w:r>
    </w:p>
    <w:bookmarkEnd w:id="24"/>
    <w:bookmarkEnd w:id="25"/>
    <w:bookmarkStart w:id="26" w:name="collaboration-and-leadership"/>
    <w:p>
      <w:pPr>
        <w:pStyle w:val="Heading2"/>
      </w:pPr>
      <w:r>
        <w:t xml:space="preserve">4. Collaboration and Leadership</w:t>
      </w:r>
    </w:p>
    <w:p>
      <w:pPr>
        <w:pStyle w:val="FirstParagraph"/>
      </w:pPr>
      <w:r>
        <w:t xml:space="preserve">The Physicist has demonstrated exceptional collaboration skills, working effectively with colleagues both within Manchester and internationally. Their ability to lead research teams and foster a collaborative environment has been instrumental in the success of several major projects. The Physicist's leadership has also been evident in their mentorship of junior researchers and students, contributing to the development of the next generation of physicists in the United Kingdom.</w:t>
      </w:r>
    </w:p>
    <w:bookmarkEnd w:id="26"/>
    <w:bookmarkStart w:id="27" w:name="impact-and-recognition"/>
    <w:p>
      <w:pPr>
        <w:pStyle w:val="Heading2"/>
      </w:pPr>
      <w:r>
        <w:t xml:space="preserve">5. Impact and Recognition</w:t>
      </w:r>
    </w:p>
    <w:p>
      <w:pPr>
        <w:pStyle w:val="FirstParagraph"/>
      </w:pPr>
      <w:r>
        <w:t xml:space="preserve">The impact of the Physicist's work extends beyond academic circles. Their research has practical applications in technology and industry, particularly in the development of new materials and quantum technologies. The Physicist has received several awards and recognitions for their contributions, further underscoring their significance in the field. Their presence in United Kingdom Manchester has enhanced the city's reputation as a hub for scientific innovation.</w:t>
      </w:r>
    </w:p>
    <w:bookmarkEnd w:id="27"/>
    <w:bookmarkStart w:id="28" w:name="areas-for-improvement"/>
    <w:p>
      <w:pPr>
        <w:pStyle w:val="Heading2"/>
      </w:pPr>
      <w:r>
        <w:t xml:space="preserve">6. Areas for Improvement</w:t>
      </w:r>
    </w:p>
    <w:p>
      <w:pPr>
        <w:pStyle w:val="FirstParagraph"/>
      </w:pPr>
      <w:r>
        <w:t xml:space="preserve">While the Physicist's contributions are highly commendable, there are areas where further development could be beneficial. Increasing engagement with interdisciplinary research could broaden the impact of their work. Additionally, enhancing public outreach and science communication efforts could help bridge the gap between complex scientific concepts and the general public in United Kingdom Manchester and beyond.</w:t>
      </w:r>
    </w:p>
    <w:bookmarkEnd w:id="28"/>
    <w:bookmarkStart w:id="29" w:name="conclusion"/>
    <w:p>
      <w:pPr>
        <w:pStyle w:val="Heading2"/>
      </w:pPr>
      <w:r>
        <w:t xml:space="preserve">7. Conclusion</w:t>
      </w:r>
    </w:p>
    <w:p>
      <w:pPr>
        <w:pStyle w:val="FirstParagraph"/>
      </w:pPr>
      <w:r>
        <w:t xml:space="preserve">In conclusion, this Peer Review Report highlights the exceptional contributions of the Physicist to the field of physics in United Kingdom Manchester. Their research, leadership, and collaborative efforts have significantly advanced our understanding of fundamental physical phenomena and have practical implications for technology and industry. The Physicist's work exemplifies the high standards of scientific inquiry and innovation that characterize the scientific community in Manchester. Continued support and recognition of such contributions are essential for maintaining the city's position as a leading center for physics research in the United Kingdom.</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University of Manchester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United Kingdom Manchester</dc:title>
  <dc:creator/>
  <dc:language>en</dc:language>
  <cp:keywords/>
  <dcterms:created xsi:type="dcterms:W3CDTF">2026-10-10T07:03:09Z</dcterms:created>
  <dcterms:modified xsi:type="dcterms:W3CDTF">2026-10-10T07:03:09Z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