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France</w:t>
      </w:r>
      <w:r>
        <w:t xml:space="preserve"> </w:t>
      </w:r>
      <w:r>
        <w:t xml:space="preserve">Paris</w:t>
      </w:r>
    </w:p>
    <w:bookmarkStart w:id="33" w:name="peer-review-report"/>
    <w:p>
      <w:pPr>
        <w:pStyle w:val="Heading1"/>
      </w:pPr>
      <w:r>
        <w:t xml:space="preserve">Peer Review Report</w:t>
      </w:r>
    </w:p>
    <w:p>
      <w:pPr>
        <w:pStyle w:val="FirstParagraph"/>
      </w:pPr>
      <w:r>
        <w:t xml:space="preserve">Clinical Competency and Professional Standards Assessment</w:t>
      </w:r>
    </w:p>
    <w:p>
      <w:pPr>
        <w:pStyle w:val="BodyText"/>
      </w:pPr>
      <w:r>
        <w:t xml:space="preserve">Subject Profession:</w:t>
      </w:r>
      <w:r>
        <w:t xml:space="preserve"> </w:t>
      </w:r>
      <w:r>
        <w:t xml:space="preserve">Physiotherapist (Kinésithérapeute)</w:t>
      </w:r>
    </w:p>
    <w:p>
      <w:pPr>
        <w:pStyle w:val="BodyText"/>
      </w:pPr>
      <w:r>
        <w:t xml:space="preserve">Location of Practice:</w:t>
      </w:r>
      <w:r>
        <w:t xml:space="preserve"> </w:t>
      </w:r>
      <w:r>
        <w:t xml:space="preserve">France Paris (Île-de-France Region)</w:t>
      </w:r>
    </w:p>
    <w:p>
      <w:pPr>
        <w:pStyle w:val="BodyText"/>
      </w:pPr>
      <w:r>
        <w:t xml:space="preserve">Review Date:</w:t>
      </w:r>
      <w:r>
        <w:t xml:space="preserve"> </w:t>
      </w:r>
      <w:r>
        <w:t xml:space="preserve">October 24, 2023</w:t>
      </w:r>
    </w:p>
    <w:p>
      <w:pPr>
        <w:pStyle w:val="BodyText"/>
      </w:pPr>
      <w:r>
        <w:t xml:space="preserve">Review Type:</w:t>
      </w:r>
      <w:r>
        <w:t xml:space="preserve"> </w:t>
      </w:r>
      <w:r>
        <w:t xml:space="preserve">Comprehensive Clinical Audit &amp; Practice Evaluation</w:t>
      </w:r>
    </w:p>
    <w:p>
      <w:pPr>
        <w:pStyle w:val="BodyText"/>
      </w:pPr>
      <w:r>
        <w:t xml:space="preserve">Regulatory Context:</w:t>
      </w:r>
      <w:r>
        <w:t xml:space="preserve"> </w:t>
      </w:r>
      <w:r>
        <w:t xml:space="preserve">Code de la Santé Publique (Public Health Code)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practice, ethical adherence, and professional competency of a</w:t>
      </w:r>
      <w:r>
        <w:t xml:space="preserve"> </w:t>
      </w:r>
      <w:r>
        <w:rPr>
          <w:bCs/>
          <w:b/>
        </w:rPr>
        <w:t xml:space="preserve">Physiotherapist</w:t>
      </w:r>
      <w:r>
        <w:t xml:space="preserve"> </w:t>
      </w:r>
      <w:r>
        <w:t xml:space="preserve">operating within the highly regulated healthcare environment of</w:t>
      </w:r>
      <w:r>
        <w:t xml:space="preserve"> </w:t>
      </w:r>
      <w:r>
        <w:rPr>
          <w:bCs/>
          <w:b/>
        </w:rPr>
        <w:t xml:space="preserve">France Paris</w:t>
      </w:r>
      <w:r>
        <w:t xml:space="preserve">. The purpose of this document is to ensure that the practitioner meets the rigorous standards set forth by the</w:t>
      </w:r>
      <w:r>
        <w:t xml:space="preserve"> </w:t>
      </w:r>
      <w:r>
        <w:rPr>
          <w:iCs/>
          <w:i/>
        </w:rPr>
        <w:t xml:space="preserve">Ordre des Masseurs-Kinésithérapeutes</w:t>
      </w:r>
      <w:r>
        <w:t xml:space="preserve"> </w:t>
      </w:r>
      <w:r>
        <w:t xml:space="preserve">(Order of Physiotherapists) and aligns with the expectations of the French National Health Insurance system (Assurance Maladie).</w:t>
      </w:r>
    </w:p>
    <w:p>
      <w:pPr>
        <w:pStyle w:val="BodyText"/>
      </w:pPr>
      <w:r>
        <w:t xml:space="preserve">The review focuses on the integration of evidence-based practice, patient safety protocols, and the specific cultural and legal nuances of providing rehabilitation services in the capital city of France. The findings presented herein are based on a thorough analysis of patient records, direct observation of clinical sessions, and interviews with the practitioner regarding their adherence to local regulations.</w:t>
      </w:r>
    </w:p>
    <w:bookmarkEnd w:id="20"/>
    <w:bookmarkStart w:id="23" w:name="X4bc4b1c7ef29040b8a00b7c589cb9a284653636"/>
    <w:p>
      <w:pPr>
        <w:pStyle w:val="Heading2"/>
      </w:pPr>
      <w:r>
        <w:t xml:space="preserve">2. Regulatory Compliance and Legal Framework</w:t>
      </w:r>
    </w:p>
    <w:p>
      <w:pPr>
        <w:pStyle w:val="FirstParagraph"/>
      </w:pPr>
      <w:r>
        <w:t xml:space="preserve">Practicing as a</w:t>
      </w:r>
      <w:r>
        <w:t xml:space="preserve"> </w:t>
      </w:r>
      <w:r>
        <w:rPr>
          <w:bCs/>
          <w:b/>
        </w:rPr>
        <w:t xml:space="preserve">Physiotherapist</w:t>
      </w:r>
      <w:r>
        <w:t xml:space="preserve"> </w:t>
      </w:r>
      <w:r>
        <w:t xml:space="preserve">in</w:t>
      </w:r>
      <w:r>
        <w:t xml:space="preserve"> </w:t>
      </w:r>
      <w:r>
        <w:rPr>
          <w:bCs/>
          <w:b/>
        </w:rPr>
        <w:t xml:space="preserve">France Paris</w:t>
      </w:r>
      <w:r>
        <w:t xml:space="preserve"> </w:t>
      </w:r>
      <w:r>
        <w:t xml:space="preserve">requires strict adherence to the</w:t>
      </w:r>
      <w:r>
        <w:t xml:space="preserve"> </w:t>
      </w:r>
      <w:r>
        <w:rPr>
          <w:iCs/>
          <w:i/>
        </w:rPr>
        <w:t xml:space="preserve">Code de la Santé Publique</w:t>
      </w:r>
      <w:r>
        <w:t xml:space="preserve">. This section of the</w:t>
      </w:r>
      <w:r>
        <w:t xml:space="preserve"> </w:t>
      </w:r>
      <w:r>
        <w:rPr>
          <w:bCs/>
          <w:b/>
        </w:rPr>
        <w:t xml:space="preserve">Peer Review Report</w:t>
      </w:r>
      <w:r>
        <w:t xml:space="preserve"> </w:t>
      </w:r>
      <w:r>
        <w:t xml:space="preserve">assesses the practitioner's compliance with these legal mandates.</w:t>
      </w:r>
    </w:p>
    <w:bookmarkStart w:id="21" w:name="scope-of-practice"/>
    <w:p>
      <w:pPr>
        <w:pStyle w:val="Heading3"/>
      </w:pPr>
      <w:r>
        <w:t xml:space="preserve">2.1 Scope of Practice</w:t>
      </w:r>
    </w:p>
    <w:p>
      <w:pPr>
        <w:pStyle w:val="FirstParagraph"/>
      </w:pPr>
      <w:r>
        <w:t xml:space="preserve">The review confirms that the</w:t>
      </w:r>
      <w:r>
        <w:t xml:space="preserve"> </w:t>
      </w:r>
      <w:r>
        <w:rPr>
          <w:bCs/>
          <w:b/>
        </w:rPr>
        <w:t xml:space="preserve">Physiotherapist</w:t>
      </w:r>
      <w:r>
        <w:t xml:space="preserve"> </w:t>
      </w:r>
      <w:r>
        <w:t xml:space="preserve">operates strictly within the defined scope of practice. In France, physiotherapy is a protected profession. The practitioner was observed correctly interpreting medical prescriptions (</w:t>
      </w:r>
      <w:r>
        <w:rPr>
          <w:iCs/>
          <w:i/>
        </w:rPr>
        <w:t xml:space="preserve">ordonnances</w:t>
      </w:r>
      <w:r>
        <w:t xml:space="preserve">) from authorized physicians. There were no instances of unauthorized practice or overstepping boundaries into medical diagnosis, which is a critical legal requirement in the French healthcare system.</w:t>
      </w:r>
    </w:p>
    <w:bookmarkEnd w:id="21"/>
    <w:bookmarkStart w:id="22" w:name="professional-registration"/>
    <w:p>
      <w:pPr>
        <w:pStyle w:val="Heading3"/>
      </w:pPr>
      <w:r>
        <w:t xml:space="preserve">2.2 Professional Registration</w:t>
      </w:r>
    </w:p>
    <w:p>
      <w:pPr>
        <w:pStyle w:val="FirstParagraph"/>
      </w:pPr>
      <w:r>
        <w:t xml:space="preserve">Verification of the practitioner's registration with the Regional Council of the Order of Physiotherapists (</w:t>
      </w:r>
      <w:r>
        <w:rPr>
          <w:iCs/>
          <w:i/>
        </w:rPr>
        <w:t xml:space="preserve">Conseil Régional de l'Ordre des Masseurs-Kinésithérapeutes</w:t>
      </w:r>
      <w:r>
        <w:t xml:space="preserve">) for the Île-de-France region was conducted. The</w:t>
      </w:r>
      <w:r>
        <w:t xml:space="preserve"> </w:t>
      </w:r>
      <w:r>
        <w:rPr>
          <w:bCs/>
          <w:b/>
        </w:rPr>
        <w:t xml:space="preserve">Physiotherapist</w:t>
      </w:r>
      <w:r>
        <w:t xml:space="preserve"> </w:t>
      </w:r>
      <w:r>
        <w:t xml:space="preserve">holds a valid professional card (</w:t>
      </w:r>
      <w:r>
        <w:rPr>
          <w:iCs/>
          <w:i/>
        </w:rPr>
        <w:t xml:space="preserve">carte professionnelle</w:t>
      </w:r>
      <w:r>
        <w:t xml:space="preserve">), ensuring they are legally recognized to treat patients in</w:t>
      </w:r>
      <w:r>
        <w:t xml:space="preserve"> </w:t>
      </w:r>
      <w:r>
        <w:rPr>
          <w:bCs/>
          <w:b/>
        </w:rPr>
        <w:t xml:space="preserve">France Paris</w:t>
      </w:r>
      <w:r>
        <w:t xml:space="preserve">.</w:t>
      </w:r>
    </w:p>
    <w:bookmarkEnd w:id="22"/>
    <w:bookmarkEnd w:id="23"/>
    <w:bookmarkStart w:id="26" w:name="X954a0ba0858dfb6d16db8e5ee5f744abf53c9e8"/>
    <w:p>
      <w:pPr>
        <w:pStyle w:val="Heading2"/>
      </w:pPr>
      <w:r>
        <w:t xml:space="preserve">3. Clinical Competency and Evidence-Based Practice</w:t>
      </w:r>
    </w:p>
    <w:p>
      <w:pPr>
        <w:pStyle w:val="FirstParagraph"/>
      </w:pPr>
      <w:r>
        <w:t xml:space="preserve">The core of this</w:t>
      </w:r>
      <w:r>
        <w:t xml:space="preserve"> </w:t>
      </w:r>
      <w:r>
        <w:rPr>
          <w:bCs/>
          <w:b/>
        </w:rPr>
        <w:t xml:space="preserve">Peer Review Report</w:t>
      </w:r>
      <w:r>
        <w:t xml:space="preserve"> </w:t>
      </w:r>
      <w:r>
        <w:t xml:space="preserve">evaluates the clinical skills of the</w:t>
      </w:r>
      <w:r>
        <w:t xml:space="preserve"> </w:t>
      </w:r>
      <w:r>
        <w:rPr>
          <w:bCs/>
          <w:b/>
        </w:rPr>
        <w:t xml:space="preserve">Physiotherapist</w:t>
      </w:r>
      <w:r>
        <w:t xml:space="preserve">. The assessment utilized current international guidelines adapted to the French context.</w:t>
      </w:r>
    </w:p>
    <w:bookmarkStart w:id="24" w:name="assessment-and-diagnosis"/>
    <w:p>
      <w:pPr>
        <w:pStyle w:val="Heading3"/>
      </w:pPr>
      <w:r>
        <w:t xml:space="preserve">3.1 Assessment and Diagnosis</w:t>
      </w:r>
    </w:p>
    <w:p>
      <w:pPr>
        <w:pStyle w:val="FirstParagraph"/>
      </w:pPr>
      <w:r>
        <w:t xml:space="preserve">The</w:t>
      </w:r>
      <w:r>
        <w:t xml:space="preserve"> </w:t>
      </w:r>
      <w:r>
        <w:rPr>
          <w:bCs/>
          <w:b/>
        </w:rPr>
        <w:t xml:space="preserve">Physiotherapist</w:t>
      </w:r>
      <w:r>
        <w:t xml:space="preserve"> </w:t>
      </w:r>
      <w:r>
        <w:t xml:space="preserve">demonstrated a high level of proficiency in initial patient assessments. The methodology employed included comprehensive subjective histories and objective physical examinations. In the context of</w:t>
      </w:r>
      <w:r>
        <w:t xml:space="preserve"> </w:t>
      </w:r>
      <w:r>
        <w:rPr>
          <w:bCs/>
          <w:b/>
        </w:rPr>
        <w:t xml:space="preserve">France Paris</w:t>
      </w:r>
      <w:r>
        <w:t xml:space="preserve">, where patient demographics are diverse, the practitioner showed excellent adaptability in communication and assessment techniques. The documentation of findings was precise, utilizing standard terminology recognized by French medical professionals.</w:t>
      </w:r>
    </w:p>
    <w:bookmarkEnd w:id="24"/>
    <w:bookmarkStart w:id="25" w:name="treatment-planning-and-implementation"/>
    <w:p>
      <w:pPr>
        <w:pStyle w:val="Heading3"/>
      </w:pPr>
      <w:r>
        <w:t xml:space="preserve">3.2 Treatment Planning and Implementation</w:t>
      </w:r>
    </w:p>
    <w:p>
      <w:pPr>
        <w:pStyle w:val="FirstParagraph"/>
      </w:pPr>
      <w:r>
        <w:t xml:space="preserve">Treatment plans observed during the review were logical, patient-centered, and aligned with the medical prescription. The</w:t>
      </w:r>
      <w:r>
        <w:t xml:space="preserve"> </w:t>
      </w:r>
      <w:r>
        <w:rPr>
          <w:bCs/>
          <w:b/>
        </w:rPr>
        <w:t xml:space="preserve">Physiotherapist</w:t>
      </w:r>
      <w:r>
        <w:t xml:space="preserve"> </w:t>
      </w:r>
      <w:r>
        <w:t xml:space="preserve">effectively utilized a mix of manual therapy, therapeutic exercise, and electrotherapy. The review noted a strong emphasis on active rehabilitation over passive modalities, which aligns with modern best practices encouraged by the French Ministry of Health.</w:t>
      </w:r>
    </w:p>
    <w:p>
      <w:pPr>
        <w:pStyle w:val="BodyText"/>
      </w:pPr>
      <w:r>
        <w:t xml:space="preserve">Furthermore, the practitioner demonstrated knowledge of specific protocols relevant to the region, including post-operative care pathways common in Parisian hospitals and the management of chronic musculoskeletal conditions prevalent in the urban population.</w:t>
      </w:r>
    </w:p>
    <w:bookmarkEnd w:id="25"/>
    <w:bookmarkEnd w:id="26"/>
    <w:bookmarkStart w:id="27" w:name="patient-safety-and-infection-control"/>
    <w:p>
      <w:pPr>
        <w:pStyle w:val="Heading2"/>
      </w:pPr>
      <w:r>
        <w:t xml:space="preserve">4. Patient Safety and Infection Control</w:t>
      </w:r>
    </w:p>
    <w:p>
      <w:pPr>
        <w:pStyle w:val="FirstParagraph"/>
      </w:pPr>
      <w:r>
        <w:t xml:space="preserve">Given the density of the population in</w:t>
      </w:r>
      <w:r>
        <w:t xml:space="preserve"> </w:t>
      </w:r>
      <w:r>
        <w:rPr>
          <w:bCs/>
          <w:b/>
        </w:rPr>
        <w:t xml:space="preserve">France Paris</w:t>
      </w:r>
      <w:r>
        <w:t xml:space="preserve">, infection control is paramount. This</w:t>
      </w:r>
      <w:r>
        <w:t xml:space="preserve"> </w:t>
      </w:r>
      <w:r>
        <w:rPr>
          <w:bCs/>
          <w:b/>
        </w:rPr>
        <w:t xml:space="preserve">Peer Review Report</w:t>
      </w:r>
      <w:r>
        <w:t xml:space="preserve"> </w:t>
      </w:r>
      <w:r>
        <w:t xml:space="preserve">highlights the following observations:</w:t>
      </w:r>
    </w:p>
    <w:p>
      <w:pPr>
        <w:numPr>
          <w:ilvl w:val="0"/>
          <w:numId w:val="1001"/>
        </w:numPr>
        <w:pStyle w:val="Compact"/>
      </w:pPr>
      <w:r>
        <w:rPr>
          <w:bCs/>
          <w:b/>
        </w:rPr>
        <w:t xml:space="preserve">Hygiene Protocols:</w:t>
      </w:r>
      <w:r>
        <w:t xml:space="preserve"> </w:t>
      </w:r>
      <w:r>
        <w:t xml:space="preserve">The</w:t>
      </w:r>
      <w:r>
        <w:t xml:space="preserve"> </w:t>
      </w:r>
      <w:r>
        <w:rPr>
          <w:bCs/>
          <w:b/>
        </w:rPr>
        <w:t xml:space="preserve">Physiotherapist</w:t>
      </w:r>
      <w:r>
        <w:t xml:space="preserve"> </w:t>
      </w:r>
      <w:r>
        <w:t xml:space="preserve">strictly adhered to hand hygiene protocols before and after every patient interaction, in compliance with HAS (Haute Autorité de Santé) guidelines.</w:t>
      </w:r>
    </w:p>
    <w:p>
      <w:pPr>
        <w:numPr>
          <w:ilvl w:val="0"/>
          <w:numId w:val="1001"/>
        </w:numPr>
        <w:pStyle w:val="Compact"/>
      </w:pPr>
      <w:r>
        <w:rPr>
          <w:bCs/>
          <w:b/>
        </w:rPr>
        <w:t xml:space="preserve">Equipment Sterilization:</w:t>
      </w:r>
      <w:r>
        <w:t xml:space="preserve"> </w:t>
      </w:r>
      <w:r>
        <w:t xml:space="preserve">All reusable equipment was found to be properly cleaned and sterilized according to French regulations.</w:t>
      </w:r>
    </w:p>
    <w:p>
      <w:pPr>
        <w:numPr>
          <w:ilvl w:val="0"/>
          <w:numId w:val="1001"/>
        </w:numPr>
        <w:pStyle w:val="Compact"/>
      </w:pPr>
      <w:r>
        <w:rPr>
          <w:bCs/>
          <w:b/>
        </w:rPr>
        <w:t xml:space="preserve">Emergency Preparedness:</w:t>
      </w:r>
      <w:r>
        <w:t xml:space="preserve"> </w:t>
      </w:r>
      <w:r>
        <w:t xml:space="preserve">The clinic was equipped with necessary emergency supplies, and the practitioner demonstrated knowledge of emergency response procedures.</w:t>
      </w:r>
    </w:p>
    <w:bookmarkEnd w:id="27"/>
    <w:bookmarkStart w:id="30" w:name="professional-ethics-and-communication"/>
    <w:p>
      <w:pPr>
        <w:pStyle w:val="Heading2"/>
      </w:pPr>
      <w:r>
        <w:t xml:space="preserve">5. Professional Ethics and Communication</w:t>
      </w:r>
    </w:p>
    <w:p>
      <w:pPr>
        <w:pStyle w:val="FirstParagraph"/>
      </w:pPr>
      <w:r>
        <w:t xml:space="preserve">The ethical conduct of the</w:t>
      </w:r>
      <w:r>
        <w:t xml:space="preserve"> </w:t>
      </w:r>
      <w:r>
        <w:rPr>
          <w:bCs/>
          <w:b/>
        </w:rPr>
        <w:t xml:space="preserve">Physiotherapist</w:t>
      </w:r>
      <w:r>
        <w:t xml:space="preserve"> </w:t>
      </w:r>
      <w:r>
        <w:t xml:space="preserve">was evaluated against the Code of Ethics of the Order of Physiotherapists.</w:t>
      </w:r>
    </w:p>
    <w:bookmarkStart w:id="28" w:name="patient-confidentiality"/>
    <w:p>
      <w:pPr>
        <w:pStyle w:val="Heading3"/>
      </w:pPr>
      <w:r>
        <w:t xml:space="preserve">5.1 Patient Confidentiality</w:t>
      </w:r>
    </w:p>
    <w:p>
      <w:pPr>
        <w:pStyle w:val="FirstParagraph"/>
      </w:pPr>
      <w:r>
        <w:t xml:space="preserve">The practitioner maintained strict confidentiality regarding patient data. Digital records were secure, and physical files were stored in locked cabinets, complying with the French Data Protection Act (RGPD/GDPR). This is particularly important in</w:t>
      </w:r>
      <w:r>
        <w:t xml:space="preserve"> </w:t>
      </w:r>
      <w:r>
        <w:rPr>
          <w:bCs/>
          <w:b/>
        </w:rPr>
        <w:t xml:space="preserve">France Paris</w:t>
      </w:r>
      <w:r>
        <w:t xml:space="preserve">, where data privacy laws are rigorously enforced.</w:t>
      </w:r>
    </w:p>
    <w:bookmarkEnd w:id="28"/>
    <w:bookmarkStart w:id="29" w:name="communication-skills"/>
    <w:p>
      <w:pPr>
        <w:pStyle w:val="Heading3"/>
      </w:pPr>
      <w:r>
        <w:t xml:space="preserve">5.2 Communication Skills</w:t>
      </w:r>
    </w:p>
    <w:p>
      <w:pPr>
        <w:pStyle w:val="FirstParagraph"/>
      </w:pPr>
      <w:r>
        <w:t xml:space="preserve">Effective communication is essential in a multicultural city like Paris. The</w:t>
      </w:r>
      <w:r>
        <w:t xml:space="preserve"> </w:t>
      </w:r>
      <w:r>
        <w:rPr>
          <w:bCs/>
          <w:b/>
        </w:rPr>
        <w:t xml:space="preserve">Physiotherapist</w:t>
      </w:r>
      <w:r>
        <w:t xml:space="preserve"> </w:t>
      </w:r>
      <w:r>
        <w:t xml:space="preserve">displayed excellent interpersonal skills, ensuring that patients understood their treatment plans. The review noted that the practitioner respected patient autonomy and obtained informed consent prior to initiating any new treatment modality.</w:t>
      </w:r>
    </w:p>
    <w:bookmarkEnd w:id="29"/>
    <w:bookmarkEnd w:id="30"/>
    <w:bookmarkStart w:id="31" w:name="continuing-professional-development-cpd"/>
    <w:p>
      <w:pPr>
        <w:pStyle w:val="Heading2"/>
      </w:pPr>
      <w:r>
        <w:t xml:space="preserve">6. Continuing Professional Development (CPD)</w:t>
      </w:r>
    </w:p>
    <w:p>
      <w:pPr>
        <w:pStyle w:val="FirstParagraph"/>
      </w:pPr>
      <w:r>
        <w:t xml:space="preserve">In France,</w:t>
      </w:r>
      <w:r>
        <w:t xml:space="preserve"> </w:t>
      </w:r>
      <w:r>
        <w:rPr>
          <w:bCs/>
          <w:b/>
        </w:rPr>
        <w:t xml:space="preserve">Physiotherapists</w:t>
      </w:r>
      <w:r>
        <w:t xml:space="preserve"> </w:t>
      </w:r>
      <w:r>
        <w:t xml:space="preserve">are required to engage in continuous training (</w:t>
      </w:r>
      <w:r>
        <w:rPr>
          <w:iCs/>
          <w:i/>
        </w:rPr>
        <w:t xml:space="preserve">Formation Continue</w:t>
      </w:r>
      <w:r>
        <w:t xml:space="preserve">) to maintain their license. This</w:t>
      </w:r>
      <w:r>
        <w:t xml:space="preserve"> </w:t>
      </w:r>
      <w:r>
        <w:rPr>
          <w:bCs/>
          <w:b/>
        </w:rPr>
        <w:t xml:space="preserve">Peer Review Report</w:t>
      </w:r>
      <w:r>
        <w:t xml:space="preserve"> </w:t>
      </w:r>
      <w:r>
        <w:t xml:space="preserve">confirms that the subject has completed the mandatory hours of CPD. The practitioner has attended relevant workshops and seminars, demonstrating a commitment to staying updated with the latest advancements in physiotherapy and the specific healthcare trends in</w:t>
      </w:r>
      <w:r>
        <w:t xml:space="preserve"> </w:t>
      </w:r>
      <w:r>
        <w:rPr>
          <w:bCs/>
          <w:b/>
        </w:rPr>
        <w:t xml:space="preserve">France Paris</w:t>
      </w:r>
      <w:r>
        <w:t xml:space="preserve">.</w:t>
      </w:r>
    </w:p>
    <w:bookmarkEnd w:id="31"/>
    <w:bookmarkStart w:id="32" w:name="conclusion-and-recommendations"/>
    <w:p>
      <w:pPr>
        <w:pStyle w:val="Heading2"/>
      </w:pPr>
      <w:r>
        <w:t xml:space="preserve">7. Conclusion and Recommendations</w:t>
      </w:r>
    </w:p>
    <w:p>
      <w:pPr>
        <w:pStyle w:val="FirstParagraph"/>
      </w:pPr>
      <w:r>
        <w:t xml:space="preserve">Based on the comprehensive evaluation detailed in this</w:t>
      </w:r>
      <w:r>
        <w:t xml:space="preserve"> </w:t>
      </w:r>
      <w:r>
        <w:rPr>
          <w:bCs/>
          <w:b/>
        </w:rPr>
        <w:t xml:space="preserve">Peer Review Report</w:t>
      </w:r>
      <w:r>
        <w:t xml:space="preserve">, it is concluded that the</w:t>
      </w:r>
      <w:r>
        <w:t xml:space="preserve"> </w:t>
      </w:r>
      <w:r>
        <w:rPr>
          <w:bCs/>
          <w:b/>
        </w:rPr>
        <w:t xml:space="preserve">Physiotherapist</w:t>
      </w:r>
      <w:r>
        <w:t xml:space="preserve"> </w:t>
      </w:r>
      <w:r>
        <w:t xml:space="preserve">under review demonstrates a high standard of clinical practice, ethical behavior, and regulatory compliance. The practitioner is well-suited to provide high-quality rehabilitation services within the complex healthcare landscape of</w:t>
      </w:r>
      <w:r>
        <w:t xml:space="preserve"> </w:t>
      </w:r>
      <w:r>
        <w:rPr>
          <w:bCs/>
          <w:b/>
        </w:rPr>
        <w:t xml:space="preserve">France Paris</w:t>
      </w:r>
      <w:r>
        <w:t xml:space="preserve">.</w:t>
      </w:r>
    </w:p>
    <w:p>
      <w:pPr>
        <w:pStyle w:val="BodyText"/>
      </w:pPr>
      <w:r>
        <w:rPr>
          <w:bCs/>
          <w:b/>
        </w:rPr>
        <w:t xml:space="preserve">Recommendations:</w:t>
      </w:r>
    </w:p>
    <w:p>
      <w:pPr>
        <w:numPr>
          <w:ilvl w:val="0"/>
          <w:numId w:val="1002"/>
        </w:numPr>
        <w:pStyle w:val="Compact"/>
      </w:pPr>
      <w:r>
        <w:t xml:space="preserve">Continue to maintain current CPD requirements.</w:t>
      </w:r>
    </w:p>
    <w:p>
      <w:pPr>
        <w:numPr>
          <w:ilvl w:val="0"/>
          <w:numId w:val="1002"/>
        </w:numPr>
        <w:pStyle w:val="Compact"/>
      </w:pPr>
      <w:r>
        <w:t xml:space="preserve">Consider further specialization in geriatric physiotherapy to address the aging population in Paris.</w:t>
      </w:r>
    </w:p>
    <w:p>
      <w:pPr>
        <w:numPr>
          <w:ilvl w:val="0"/>
          <w:numId w:val="1002"/>
        </w:numPr>
        <w:pStyle w:val="Compact"/>
      </w:pPr>
      <w:r>
        <w:t xml:space="preserve">Ensure ongoing alignment with any updates to the HAS guidelines regarding musculoskeletal care.</w:t>
      </w:r>
    </w:p>
    <w:p>
      <w:pPr>
        <w:pStyle w:val="FirstParagraph"/>
      </w:pPr>
      <w:r>
        <w:t xml:space="preserve">This report serves as a formal endorsement of the practitioner's competency and adherence to the professional standards expected of a</w:t>
      </w:r>
      <w:r>
        <w:t xml:space="preserve"> </w:t>
      </w:r>
      <w:r>
        <w:rPr>
          <w:bCs/>
          <w:b/>
        </w:rPr>
        <w:t xml:space="preserve">Physiotherapist</w:t>
      </w:r>
      <w:r>
        <w:t xml:space="preserve"> </w:t>
      </w:r>
      <w:r>
        <w:t xml:space="preserve">in</w:t>
      </w:r>
      <w:r>
        <w:t xml:space="preserve"> </w:t>
      </w:r>
      <w:r>
        <w:rPr>
          <w:bCs/>
          <w:b/>
        </w:rPr>
        <w:t xml:space="preserve">France Paris</w:t>
      </w:r>
      <w:r>
        <w:t xml:space="preserve">.</w:t>
      </w:r>
    </w:p>
    <w:p>
      <w:pPr>
        <w:pStyle w:val="BodyText"/>
      </w:pPr>
      <w:r>
        <w:rPr>
          <w:bCs/>
          <w:b/>
        </w:rPr>
        <w:t xml:space="preserve">Reviewed By:</w:t>
      </w:r>
    </w:p>
    <w:p>
      <w:pPr>
        <w:pStyle w:val="BodyText"/>
      </w:pPr>
      <w:r>
        <w:t xml:space="preserve">Dr. Jean-Pierre Dubois</w:t>
      </w:r>
    </w:p>
    <w:p>
      <w:pPr>
        <w:pStyle w:val="BodyText"/>
      </w:pPr>
      <w:r>
        <w:t xml:space="preserve">Senior Physiotherapist &amp; Clinical Auditor</w:t>
      </w:r>
    </w:p>
    <w:p>
      <w:pPr>
        <w:pStyle w:val="BodyText"/>
      </w:pPr>
      <w:r>
        <w:t xml:space="preserve">Member, Order of Physiotherapists</w:t>
      </w:r>
    </w:p>
    <w:p>
      <w:pPr>
        <w:pStyle w:val="BodyText"/>
      </w:pPr>
      <w:r>
        <w:rPr>
          <w:bCs/>
          <w:b/>
        </w:rPr>
        <w:t xml:space="preserve">Signature:</w:t>
      </w:r>
    </w:p>
    <w:p>
      <w:pPr>
        <w:pStyle w:val="BodyText"/>
      </w:pPr>
      <w:r>
        <w:t xml:space="preserve">J.P. Dubois</w:t>
      </w:r>
    </w:p>
    <w:p>
      <w:pPr>
        <w:pStyle w:val="BodyText"/>
      </w:pPr>
      <w:r>
        <w:rPr>
          <w:bCs/>
          <w:b/>
        </w:rPr>
        <w:t xml:space="preserve">Date:</w:t>
      </w:r>
      <w:r>
        <w:t xml:space="preserve"> </w:t>
      </w:r>
      <w:r>
        <w:t xml:space="preserve">October 24, 2023</w:t>
      </w:r>
    </w:p>
    <w:p>
      <w:pPr>
        <w:pStyle w:val="BodyText"/>
      </w:pPr>
      <w:r>
        <w:t xml:space="preserve">This document is a confidential Peer Review Report intended for professional use only. It complies with the standards of the French healthcare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France Paris</dc:title>
  <dc:creator/>
  <dc:language>en</dc:language>
  <cp:keywords/>
  <dcterms:created xsi:type="dcterms:W3CDTF">2026-10-10T03:51:32Z</dcterms:created>
  <dcterms:modified xsi:type="dcterms:W3CDTF">2026-10-10T03:51:32Z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