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Physiotherapist</w:t>
      </w:r>
    </w:p>
    <w:p>
      <w:pPr>
        <w:pStyle w:val="BodyText"/>
      </w:pPr>
      <w:r>
        <w:rPr>
          <w:bCs/>
          <w:b/>
        </w:rPr>
        <w:t xml:space="preserve">Location:</w:t>
      </w:r>
      <w:r>
        <w:t xml:space="preserve"> </w:t>
      </w:r>
      <w:r>
        <w:t xml:space="preserve">Nigeria Lagos</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professional conduct of a practicing Physiotherapist within the bustling healthcare landscape of Nigeria Lagos. The primary objective of this review is to ensure that the practitioner adheres to the rigorous standards set forth by the Physiotherapy Council of Nigeria (PCN) and aligns with international best practices in rehabilitation medicine. Given the unique demographic and environmental challenges present in Lagos, this report specifically assesses how the Physiotherapist adapts evidence-based interventions to the local context, ensuring optimal patient outcomes amidst the city's dynamic healthcare demands.</w:t>
      </w:r>
    </w:p>
    <w:bookmarkEnd w:id="21"/>
    <w:bookmarkStart w:id="22" w:name="X8f3d091f66776c124583dd54b3f332b80d05235"/>
    <w:p>
      <w:pPr>
        <w:pStyle w:val="Heading2"/>
      </w:pPr>
      <w:r>
        <w:t xml:space="preserve">2. Clinical Competence and Patient Assessment</w:t>
      </w:r>
    </w:p>
    <w:p>
      <w:pPr>
        <w:pStyle w:val="FirstParagraph"/>
      </w:pPr>
      <w:r>
        <w:t xml:space="preserve">The core of this Peer Review Report focuses on the clinical acumen of the Physiotherapist. During the observation period, the practitioner demonstrated a high level of proficiency in conducting comprehensive patient assessments. In the context of Nigeria Lagos, where the prevalence of musculoskeletal disorders is rising due to urbanization and occupational hazards, the Physiotherapist exhibited excellent diagnostic reasoning. The review noted that the practitioner effectively utilized both subjective history taking and objective physical examination techniques to formulate accurate diagnoses.</w:t>
      </w:r>
    </w:p>
    <w:p>
      <w:pPr>
        <w:pStyle w:val="BodyText"/>
      </w:pPr>
      <w:r>
        <w:t xml:space="preserve">Furthermore, the Physiotherapist showed a commendable ability to tailor treatment plans to the specific needs of the Lagosian population. This includes addressing conditions prevalent in the region, such as lower back pain among office workers in the financial districts and mobility issues among the elderly in residential areas. The integration of manual therapy, therapeutic exercise, and electrotherapy was observed to be consistent with current clinical guidelines. The Peer Review Report confirms that the practitioner maintains a high standard of clinical safety, ensuring that all interventions are performed with due care and attention to patient contraindications.</w:t>
      </w:r>
    </w:p>
    <w:bookmarkEnd w:id="22"/>
    <w:bookmarkStart w:id="23" w:name="X847556be454051c4cebe9b10cfbc93d04f150f5"/>
    <w:p>
      <w:pPr>
        <w:pStyle w:val="Heading2"/>
      </w:pPr>
      <w:r>
        <w:t xml:space="preserve">3. Ethical Practice and Professional Conduct</w:t>
      </w:r>
    </w:p>
    <w:p>
      <w:pPr>
        <w:pStyle w:val="FirstParagraph"/>
      </w:pPr>
      <w:r>
        <w:t xml:space="preserve">Ethical integrity is paramount in the practice of physiotherapy, and this Peer Review Report places significant emphasis on this aspect. The Physiotherapist under review was found to uphold the highest ethical standards as mandated by the regulatory bodies in Nigeria. Confidentiality of patient information was strictly maintained, and informed consent was obtained prior to initiating any treatment protocol. This is particularly crucial in Nigeria Lagos, where trust in healthcare providers is a vital component of patient compliance and satisfaction.</w:t>
      </w:r>
    </w:p>
    <w:p>
      <w:pPr>
        <w:pStyle w:val="BodyText"/>
      </w:pPr>
      <w:r>
        <w:t xml:space="preserve">The review also assessed the practitioner's interactions with colleagues, patients, and other healthcare professionals. The Physiotherapist demonstrated professionalism, respect, and collaboration, fostering a positive working environment. The ability to communicate effectively with patients from diverse socio-economic backgrounds, a common scenario in Lagos, was highlighted as a strength. The Peer Review Report notes that the practitioner avoids any form of exploitation or unethical billing practices, thereby maintaining the integrity of the profession.</w:t>
      </w:r>
    </w:p>
    <w:bookmarkEnd w:id="23"/>
    <w:bookmarkStart w:id="24" w:name="X2dd5c063ae1375663bd3cfc7d7b53bd72c3f39f"/>
    <w:p>
      <w:pPr>
        <w:pStyle w:val="Heading2"/>
      </w:pPr>
      <w:r>
        <w:t xml:space="preserve">4. Adaptation to Local Context in Nigeria Lagos</w:t>
      </w:r>
    </w:p>
    <w:p>
      <w:pPr>
        <w:pStyle w:val="FirstParagraph"/>
      </w:pPr>
      <w:r>
        <w:t xml:space="preserve">A critical component of this Peer Review Report is the evaluation of how the Physiotherapist adapts to the specific challenges and opportunities presented by Nigeria Lagos. The city's infrastructure, traffic conditions, and economic disparities can significantly impact patient access to care and adherence to treatment plans. The practitioner was observed to be highly resourceful, utilizing available equipment efficiently and providing practical advice that considers the patient's daily environment.</w:t>
      </w:r>
    </w:p>
    <w:p>
      <w:pPr>
        <w:pStyle w:val="BodyText"/>
      </w:pPr>
      <w:r>
        <w:t xml:space="preserve">For instance, the Physiotherapist was noted to design home exercise programs that are feasible for patients living in various housing conditions across Lagos. Additionally, the practitioner demonstrated cultural sensitivity, respecting local beliefs and practices while educating patients on the benefits of physiotherapy. This cultural competence is essential for building rapport and ensuring that patients in Nigeria Lagos feel comfortable and supported throughout their rehabilitation journey. The Peer Review Report concludes that the practitioner's ability to navigate these local nuances enhances the overall quality of care provided.</w:t>
      </w:r>
    </w:p>
    <w:bookmarkEnd w:id="24"/>
    <w:bookmarkStart w:id="25" w:name="continuous-professional-development"/>
    <w:p>
      <w:pPr>
        <w:pStyle w:val="Heading2"/>
      </w:pPr>
      <w:r>
        <w:t xml:space="preserve">5. Continuous Professional Development</w:t>
      </w:r>
    </w:p>
    <w:p>
      <w:pPr>
        <w:pStyle w:val="FirstParagraph"/>
      </w:pPr>
      <w:r>
        <w:t xml:space="preserve">The field of physiotherapy is constantly evolving, and continuous learning is essential for maintaining competence. This Peer Review Report assesses the Physiotherapist's commitment to professional development. The practitioner was found to actively participate in continuing education programs, workshops, and conferences relevant to physiotherapy practice in Nigeria and beyond. This dedication to staying updated with the latest research and techniques ensures that the Physiotherapist can provide the most effective and evidence-based care to patients in Nigeria Lagos.</w:t>
      </w:r>
    </w:p>
    <w:p>
      <w:pPr>
        <w:pStyle w:val="BodyText"/>
      </w:pPr>
      <w:r>
        <w:t xml:space="preserve">The review also noted the practitioner's involvement in local professional networks and initiatives aimed at improving physiotherapy services in the region. This engagement not only benefits the practitioner's own growth but also contributes to the advancement of the profession as a whole. The Peer Review Report recommends that the Physiotherapist continue to pursue opportunities for specialization and mentorship to further enhance their expertise.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Physiotherapist under review has demonstrated a high level of clinical competence, ethical integrity, and professional conduct. The practitioner's ability to adapt to the unique challenges of practicing in Nigeria Lagos is commendable and contributes significantly to the quality of care provided to patients.</w:t>
      </w:r>
    </w:p>
    <w:p>
      <w:pPr>
        <w:pStyle w:val="BodyText"/>
      </w:pPr>
      <w:r>
        <w:t xml:space="preserve">The following recommendations are made to further enhance the practitioner's performance:</w:t>
      </w:r>
    </w:p>
    <w:p>
      <w:pPr>
        <w:numPr>
          <w:ilvl w:val="0"/>
          <w:numId w:val="1001"/>
        </w:numPr>
        <w:pStyle w:val="Compact"/>
      </w:pPr>
      <w:r>
        <w:t xml:space="preserve">Continue to engage in continuous professional development activities to stay abreast of emerging trends in physiotherapy.</w:t>
      </w:r>
    </w:p>
    <w:p>
      <w:pPr>
        <w:numPr>
          <w:ilvl w:val="0"/>
          <w:numId w:val="1001"/>
        </w:numPr>
        <w:pStyle w:val="Compact"/>
      </w:pPr>
      <w:r>
        <w:t xml:space="preserve">Explore opportunities for research and publication to contribute to the body of knowledge on physiotherapy practice in Nigeria Lagos.</w:t>
      </w:r>
    </w:p>
    <w:p>
      <w:pPr>
        <w:numPr>
          <w:ilvl w:val="0"/>
          <w:numId w:val="1001"/>
        </w:numPr>
        <w:pStyle w:val="Compact"/>
      </w:pPr>
      <w:r>
        <w:t xml:space="preserve">Strengthen collaborations with other healthcare providers to facilitate integrated care for patients with complex conditions.</w:t>
      </w:r>
    </w:p>
    <w:p>
      <w:pPr>
        <w:pStyle w:val="FirstParagraph"/>
      </w:pPr>
      <w:r>
        <w:t xml:space="preserve">In conclusion, this Peer Review Report affirms that the Physiotherapist meets and exceeds the expected standards of practice. The practitioner is well-equipped to provide high-quality, patient-centered care in the dynamic healthcare environment of Nigeria Lagos.</w:t>
      </w:r>
    </w:p>
    <w:bookmarkEnd w:id="26"/>
    <w:p>
      <w:pPr>
        <w:pStyle w:val="BodyText"/>
      </w:pPr>
      <w:r>
        <w:rPr>
          <w:bCs/>
          <w:b/>
        </w:rPr>
        <w:t xml:space="preserve">Reviewed by:</w:t>
      </w:r>
    </w:p>
    <w:p>
      <w:pPr>
        <w:pStyle w:val="BodyText"/>
      </w:pPr>
      <w:r>
        <w:t xml:space="preserve">Dr. Adebayo Okonkwo, MSc, CP</w:t>
      </w:r>
    </w:p>
    <w:p>
      <w:pPr>
        <w:pStyle w:val="BodyText"/>
      </w:pPr>
      <w:r>
        <w:t xml:space="preserve">Senior Physiotherapist and Peer Reviewer</w:t>
      </w:r>
    </w:p>
    <w:p>
      <w:pPr>
        <w:pStyle w:val="BodyText"/>
      </w:pPr>
      <w:r>
        <w:t xml:space="preserve">Physiotherapy Council of Nigeria (PCN) Accredited Reviewer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Nigeria Lagos</dc:title>
  <dc:creator/>
  <dc:language>en</dc:language>
  <cp:keywords/>
  <dcterms:created xsi:type="dcterms:W3CDTF">2026-10-10T02:03:44Z</dcterms:created>
  <dcterms:modified xsi:type="dcterms:W3CDTF">2026-10-10T02:03:44Z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