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Physiotherapist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Physiotherapist Performance Evaluation</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healthcare standards of a Physiotherapist practicing in Saudi Arabia Jeddah. The purpose of this review is to ensure that the Physiotherapist meets the high standards expected by the Saudi Commission for Health Specialties (SCFHS) and local healthcare facilities in Jeddah. This document aims to provide constructive feedback, identify areas of strength, and recommend improvements where necessary.</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Physiotherapist</w:t>
            </w:r>
          </w:p>
        </w:tc>
        <w:tc>
          <w:tcPr/>
          <w:p>
            <w:pPr>
              <w:pStyle w:val="Compact"/>
              <w:jc w:val="left"/>
            </w:pPr>
            <w:r>
              <w:t xml:space="preserve">[Insert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Facility</w:t>
            </w:r>
          </w:p>
        </w:tc>
        <w:tc>
          <w:tcPr/>
          <w:p>
            <w:pPr>
              <w:pStyle w:val="Compact"/>
              <w:jc w:val="left"/>
            </w:pPr>
            <w:r>
              <w:t xml:space="preserve">[Insert Facility Name], Saudi Arabia Jeddah</w:t>
            </w:r>
          </w:p>
        </w:tc>
      </w:tr>
      <w:tr>
        <w:tc>
          <w:tcPr/>
          <w:p>
            <w:pPr>
              <w:pStyle w:val="Compact"/>
              <w:jc w:val="left"/>
            </w:pPr>
            <w:r>
              <w:t xml:space="preserve">Specialization</w:t>
            </w:r>
          </w:p>
        </w:tc>
        <w:tc>
          <w:tcPr/>
          <w:p>
            <w:pPr>
              <w:pStyle w:val="Compact"/>
              <w:jc w:val="left"/>
            </w:pPr>
            <w:r>
              <w:t xml:space="preserve">[Insert Specialization]</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Review Period</w:t>
            </w:r>
          </w:p>
        </w:tc>
        <w:tc>
          <w:tcPr/>
          <w:p>
            <w:pPr>
              <w:pStyle w:val="Compact"/>
              <w:jc w:val="left"/>
            </w:pPr>
            <w:r>
              <w:t xml:space="preserve">[Insert Start Date] to [Insert End Date]</w:t>
            </w:r>
          </w:p>
        </w:tc>
      </w:tr>
    </w:tbl>
    <w:bookmarkEnd w:id="22"/>
    <w:bookmarkStart w:id="23" w:name="clinical-competence"/>
    <w:p>
      <w:pPr>
        <w:pStyle w:val="Heading2"/>
      </w:pPr>
      <w:r>
        <w:t xml:space="preserve">3. Clinical Competence</w:t>
      </w:r>
    </w:p>
    <w:p>
      <w:pPr>
        <w:pStyle w:val="FirstParagraph"/>
      </w:pPr>
      <w:r>
        <w:t xml:space="preserve">The Physiotherapist demonstrated a strong understanding of musculoskeletal, neurological, and cardiopulmonary conditions commonly encountered in Saudi Arabia Jeddah. Their ability to assess patients accurately and develop individualized treatment plans was commendable. The use of evidence-based practices aligned with international standards and local guidelines was evident throughout the review period.</w:t>
      </w:r>
    </w:p>
    <w:p>
      <w:pPr>
        <w:pStyle w:val="BodyText"/>
      </w:pPr>
      <w:r>
        <w:t xml:space="preserve">Key observations include:</w:t>
      </w:r>
    </w:p>
    <w:p>
      <w:pPr>
        <w:numPr>
          <w:ilvl w:val="0"/>
          <w:numId w:val="1001"/>
        </w:numPr>
        <w:pStyle w:val="Compact"/>
      </w:pPr>
      <w:r>
        <w:t xml:space="preserve">Accurate diagnosis and formulation of treatment plans.</w:t>
      </w:r>
    </w:p>
    <w:p>
      <w:pPr>
        <w:numPr>
          <w:ilvl w:val="0"/>
          <w:numId w:val="1001"/>
        </w:numPr>
        <w:pStyle w:val="Compact"/>
      </w:pPr>
      <w:r>
        <w:t xml:space="preserve">Effective use of manual therapy techniques and electrotherapy modalities.</w:t>
      </w:r>
    </w:p>
    <w:p>
      <w:pPr>
        <w:numPr>
          <w:ilvl w:val="0"/>
          <w:numId w:val="1001"/>
        </w:numPr>
        <w:pStyle w:val="Compact"/>
      </w:pPr>
      <w:r>
        <w:t xml:space="preserve">Adaptability to cultural considerations specific to Saudi Arabia Jeddah, ensuring patient comfort and compliance.</w:t>
      </w:r>
    </w:p>
    <w:bookmarkEnd w:id="23"/>
    <w:bookmarkStart w:id="24" w:name="patient-care-and-communication"/>
    <w:p>
      <w:pPr>
        <w:pStyle w:val="Heading2"/>
      </w:pPr>
      <w:r>
        <w:t xml:space="preserve">4. Patient Care and Communication</w:t>
      </w:r>
    </w:p>
    <w:p>
      <w:pPr>
        <w:pStyle w:val="FirstParagraph"/>
      </w:pPr>
      <w:r>
        <w:t xml:space="preserve">The Physiotherapist exhibited excellent communication skills, both verbal and non-verbal, which are crucial in a multicultural environment like Saudi Arabia Jeddah. They were able to explain complex medical concepts in simple terms, ensuring that patients understood their conditions and treatment plans. Patient feedback indicated high satisfaction levels, particularly regarding the Physiotherapist's empathy and professionalism.</w:t>
      </w:r>
    </w:p>
    <w:p>
      <w:pPr>
        <w:pStyle w:val="BodyText"/>
      </w:pPr>
      <w:r>
        <w:t xml:space="preserve">Areas of strength:</w:t>
      </w:r>
    </w:p>
    <w:p>
      <w:pPr>
        <w:numPr>
          <w:ilvl w:val="0"/>
          <w:numId w:val="1002"/>
        </w:numPr>
        <w:pStyle w:val="Compact"/>
      </w:pPr>
      <w:r>
        <w:t xml:space="preserve">Building rapport with patients from diverse backgrounds.</w:t>
      </w:r>
    </w:p>
    <w:p>
      <w:pPr>
        <w:numPr>
          <w:ilvl w:val="0"/>
          <w:numId w:val="1002"/>
        </w:numPr>
        <w:pStyle w:val="Compact"/>
      </w:pPr>
      <w:r>
        <w:t xml:space="preserve">Providing clear instructions for home exercises and lifestyle modifications.</w:t>
      </w:r>
    </w:p>
    <w:p>
      <w:pPr>
        <w:numPr>
          <w:ilvl w:val="0"/>
          <w:numId w:val="1002"/>
        </w:numPr>
        <w:pStyle w:val="Compact"/>
      </w:pPr>
      <w:r>
        <w:t xml:space="preserve">Maintaining confidentiality and respecting patient privacy.</w:t>
      </w:r>
    </w:p>
    <w:bookmarkEnd w:id="24"/>
    <w:bookmarkStart w:id="25" w:name="adherence-to-standards-and-regulations"/>
    <w:p>
      <w:pPr>
        <w:pStyle w:val="Heading2"/>
      </w:pPr>
      <w:r>
        <w:t xml:space="preserve">5. Adherence to Standards and Regulations</w:t>
      </w:r>
    </w:p>
    <w:p>
      <w:pPr>
        <w:pStyle w:val="FirstParagraph"/>
      </w:pPr>
      <w:r>
        <w:t xml:space="preserve">The Physiotherapist adhered strictly to the regulations set forth by the Saudi Commission for Health Specialties (SCFHS) and other relevant authorities in Saudi Arabia Jeddah. Documentation of patient records was thorough, accurate, and timely. The Physiotherapist also participated in continuing professional development (CPD) activities, demonstrating a commitment to staying updated with the latest advancements in the field.</w:t>
      </w:r>
    </w:p>
    <w:p>
      <w:pPr>
        <w:pStyle w:val="BodyText"/>
      </w:pPr>
      <w:r>
        <w:t xml:space="preserve">Compliance highlights:</w:t>
      </w:r>
    </w:p>
    <w:p>
      <w:pPr>
        <w:numPr>
          <w:ilvl w:val="0"/>
          <w:numId w:val="1003"/>
        </w:numPr>
        <w:pStyle w:val="Compact"/>
      </w:pPr>
      <w:r>
        <w:t xml:space="preserve">Regular attendance at CPD workshops and seminars.</w:t>
      </w:r>
    </w:p>
    <w:p>
      <w:pPr>
        <w:numPr>
          <w:ilvl w:val="0"/>
          <w:numId w:val="1003"/>
        </w:numPr>
        <w:pStyle w:val="Compact"/>
      </w:pPr>
      <w:r>
        <w:t xml:space="preserve">Maintenance of up-to-date licensure and certifications.</w:t>
      </w:r>
    </w:p>
    <w:p>
      <w:pPr>
        <w:numPr>
          <w:ilvl w:val="0"/>
          <w:numId w:val="1003"/>
        </w:numPr>
        <w:pStyle w:val="Compact"/>
      </w:pPr>
      <w:r>
        <w:t xml:space="preserve">Strict adherence to infection control protocols.</w:t>
      </w:r>
    </w:p>
    <w:bookmarkEnd w:id="25"/>
    <w:bookmarkStart w:id="26" w:name="areas-for-improvement"/>
    <w:p>
      <w:pPr>
        <w:pStyle w:val="Heading2"/>
      </w:pPr>
      <w:r>
        <w:t xml:space="preserve">6. Areas for Improvement</w:t>
      </w:r>
    </w:p>
    <w:p>
      <w:pPr>
        <w:pStyle w:val="FirstParagraph"/>
      </w:pPr>
      <w:r>
        <w:t xml:space="preserve">While the Physiotherapist performed exceptionally well in most areas, there are a few aspects that could be enhanced:</w:t>
      </w:r>
    </w:p>
    <w:p>
      <w:pPr>
        <w:numPr>
          <w:ilvl w:val="0"/>
          <w:numId w:val="1004"/>
        </w:numPr>
        <w:pStyle w:val="Compact"/>
      </w:pPr>
      <w:r>
        <w:rPr>
          <w:bCs/>
          <w:b/>
        </w:rPr>
        <w:t xml:space="preserve">Time Management:</w:t>
      </w:r>
      <w:r>
        <w:t xml:space="preserve"> </w:t>
      </w:r>
      <w:r>
        <w:t xml:space="preserve">Occasionally, sessions ran longer than scheduled, impacting the overall workflow. Implementing stricter time management strategies could improve efficiency.</w:t>
      </w:r>
    </w:p>
    <w:p>
      <w:pPr>
        <w:numPr>
          <w:ilvl w:val="0"/>
          <w:numId w:val="1004"/>
        </w:numPr>
        <w:pStyle w:val="Compact"/>
      </w:pPr>
      <w:r>
        <w:rPr>
          <w:bCs/>
          <w:b/>
        </w:rPr>
        <w:t xml:space="preserve">Interdisciplinary Collaboration:</w:t>
      </w:r>
      <w:r>
        <w:t xml:space="preserve"> </w:t>
      </w:r>
      <w:r>
        <w:t xml:space="preserve">Greater engagement with other healthcare professionals, such as orthopedic surgeons and rehabilitation specialists, could lead to more comprehensive patient care.</w:t>
      </w:r>
    </w:p>
    <w:p>
      <w:pPr>
        <w:numPr>
          <w:ilvl w:val="0"/>
          <w:numId w:val="1004"/>
        </w:numPr>
        <w:pStyle w:val="Compact"/>
      </w:pPr>
      <w:r>
        <w:rPr>
          <w:bCs/>
          <w:b/>
        </w:rPr>
        <w:t xml:space="preserve">Use of Technology:</w:t>
      </w:r>
      <w:r>
        <w:t xml:space="preserve"> </w:t>
      </w:r>
      <w:r>
        <w:t xml:space="preserve">Incorporating advanced rehabilitation technologies available in Saudi Arabia Jeddah could enhance treatment outcomes.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Attend workshops on time management and workflow optimization.</w:t>
      </w:r>
    </w:p>
    <w:p>
      <w:pPr>
        <w:numPr>
          <w:ilvl w:val="0"/>
          <w:numId w:val="1005"/>
        </w:numPr>
        <w:pStyle w:val="Compact"/>
      </w:pPr>
      <w:r>
        <w:t xml:space="preserve">Participate in interdisciplinary team meetings to foster better collaboration.</w:t>
      </w:r>
    </w:p>
    <w:p>
      <w:pPr>
        <w:numPr>
          <w:ilvl w:val="0"/>
          <w:numId w:val="1005"/>
        </w:numPr>
        <w:pStyle w:val="Compact"/>
      </w:pPr>
      <w:r>
        <w:t xml:space="preserve">Explore training opportunities in emerging rehabilitation technologies.</w:t>
      </w:r>
    </w:p>
    <w:p>
      <w:pPr>
        <w:numPr>
          <w:ilvl w:val="0"/>
          <w:numId w:val="1005"/>
        </w:numPr>
        <w:pStyle w:val="Compact"/>
      </w:pPr>
      <w:r>
        <w:t xml:space="preserve">Continue engaging in CPD activities to maintain and enhance clinical skills.</w:t>
      </w:r>
    </w:p>
    <w:bookmarkEnd w:id="27"/>
    <w:bookmarkStart w:id="28" w:name="conclusion"/>
    <w:p>
      <w:pPr>
        <w:pStyle w:val="Heading2"/>
      </w:pPr>
      <w:r>
        <w:t xml:space="preserve">8. Conclusion</w:t>
      </w:r>
    </w:p>
    <w:p>
      <w:pPr>
        <w:pStyle w:val="FirstParagraph"/>
      </w:pPr>
      <w:r>
        <w:t xml:space="preserve">In conclusion, the Physiotherapist under review has demonstrated a high level of professionalism, clinical competence, and dedication to patient care in Saudi Arabia Jeddah. Their contributions to the healthcare facility have been significant, and they have consistently met the standards expected by regulatory bodies. With minor improvements in specific areas, the Physiotherapist is well-positioned to continue delivering exceptional care to patients in Saudi Arabia Jeddah.</w:t>
      </w:r>
    </w:p>
    <w:bookmarkEnd w:id="28"/>
    <w:p>
      <w:pPr>
        <w:pStyle w:val="BodyText"/>
      </w:pPr>
      <w:r>
        <w:rPr>
          <w:bCs/>
          <w:b/>
        </w:rPr>
        <w:t xml:space="preserve">Reviewed By:</w:t>
      </w:r>
    </w:p>
    <w:p>
      <w:pPr>
        <w:pStyle w:val="BodyText"/>
      </w:pPr>
      <w:r>
        <w:t xml:space="preserve">Name: [Insert Reviewer Name]</w:t>
      </w:r>
    </w:p>
    <w:p>
      <w:pPr>
        <w:pStyle w:val="BodyText"/>
      </w:pPr>
      <w:r>
        <w:t xml:space="preserve">Title: [Insert Reviewer Title]</w:t>
      </w:r>
    </w:p>
    <w:p>
      <w:pPr>
        <w:pStyle w:val="BodyText"/>
      </w:pPr>
      <w:r>
        <w:t xml:space="preserve">Signature: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Physiotherapist - Saudi Arabia Jeddah</dc:title>
  <dc:creator/>
  <dc:language>en</dc:language>
  <cp:keywords/>
  <dcterms:created xsi:type="dcterms:W3CDTF">2026-10-10T07:08:56Z</dcterms:created>
  <dcterms:modified xsi:type="dcterms:W3CDTF">2026-10-10T07:08:56Z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