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Plumbing Services</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standards, technical competence, and regulatory compliance of a Plumber operating within the jurisdiction of Canada Vancouver. The purpose of this document is to provide a comprehensive assessment based on industry best practices, local building codes, and the specific environmental challenges presented by the Vancouver metropolitan area. This review is conducted by a panel of licensed professionals to ensure that the services rendered meet the high expectations of safety, efficiency, and quality required in the region.</w:t>
      </w:r>
    </w:p>
    <w:p>
      <w:pPr>
        <w:pStyle w:val="BodyText"/>
      </w:pPr>
      <w:r>
        <w:t xml:space="preserve">The scope of this review encompasses residential and commercial plumbing installations, maintenance protocols, emergency response capabilities, and adherence to the British Columbia Plumbing Code. Given the unique climate and geological conditions of Canada Vancouver, special attention is paid to water management, drainage systems, and the integration of sustainable technologies.</w:t>
      </w:r>
    </w:p>
    <w:bookmarkEnd w:id="21"/>
    <w:bookmarkStart w:id="22" w:name="regulatory-compliance-and-licensing"/>
    <w:p>
      <w:pPr>
        <w:pStyle w:val="Heading2"/>
      </w:pPr>
      <w:r>
        <w:t xml:space="preserve">2. Regulatory Compliance and Licensing</w:t>
      </w:r>
    </w:p>
    <w:p>
      <w:pPr>
        <w:pStyle w:val="FirstParagraph"/>
      </w:pPr>
      <w:r>
        <w:t xml:space="preserve">A fundamental aspect of this Peer Review Report is the verification of the Plumber's adherence to local regulations. In Canada Vancouver, all plumbing work must comply with the standards set forth by SkilledTradesBC and the City of Vancouver. The reviewed Plumber holds a valid license and has demonstrated a thorough understanding of the BC Building Code.</w:t>
      </w:r>
    </w:p>
    <w:p>
      <w:pPr>
        <w:pStyle w:val="BodyText"/>
      </w:pPr>
      <w:r>
        <w:t xml:space="preserve">The review confirms that the Plumber maintains up-to-date knowledge of municipal bylaws regarding water conservation, backflow prevention, and sewage disposal. This is particularly critical in Canada Vancouver, where strict environmental protections are in place to safeguard local watersheds. The Plumber's commitment to regulatory compliance ensures that all installations are legally sound and safe for occupants.</w:t>
      </w:r>
    </w:p>
    <w:bookmarkEnd w:id="22"/>
    <w:bookmarkStart w:id="23" w:name="technical-competence-and-workmanship"/>
    <w:p>
      <w:pPr>
        <w:pStyle w:val="Heading2"/>
      </w:pPr>
      <w:r>
        <w:t xml:space="preserve">3. Technical Competence and Workmanship</w:t>
      </w:r>
    </w:p>
    <w:p>
      <w:pPr>
        <w:pStyle w:val="FirstParagraph"/>
      </w:pPr>
      <w:r>
        <w:t xml:space="preserve">The technical evaluation focuses on the quality of workmanship exhibited by the Plumber. The review panel inspected several completed projects in Canada Vancouver, ranging from complex commercial installations to residential renovations. The findings indicate a high level of proficiency in pipefitting, fixture installation, and system diagnostics.</w:t>
      </w:r>
    </w:p>
    <w:p>
      <w:pPr>
        <w:pStyle w:val="BodyText"/>
      </w:pPr>
      <w:r>
        <w:t xml:space="preserve">Special consideration was given to the Plumber's ability to handle the specific challenges of the Vancouver climate. The region experiences significant rainfall, which places a heavy demand on drainage and waterproofing systems. The Plumber demonstrated excellent practices in installing robust drainage solutions that prevent water intrusion and basement flooding, a common concern in Canada Vancouver. Furthermore, the use of high-quality materials resistant to corrosion and wear was noted as a positive attribute.</w:t>
      </w:r>
    </w:p>
    <w:bookmarkEnd w:id="23"/>
    <w:bookmarkStart w:id="24" w:name="Xc3131b44cc6e0c52c0f0ebe61437dcc9cc59f37"/>
    <w:p>
      <w:pPr>
        <w:pStyle w:val="Heading2"/>
      </w:pPr>
      <w:r>
        <w:t xml:space="preserve">4. Sustainability and Environmental Responsibility</w:t>
      </w:r>
    </w:p>
    <w:p>
      <w:pPr>
        <w:pStyle w:val="FirstParagraph"/>
      </w:pPr>
      <w:r>
        <w:t xml:space="preserve">In alignment with the green building initiatives prevalent in Canada Vancouver, this Peer Review Report assesses the Plumber's approach to sustainability. The Plumber has shown a commendable commitment to eco-friendly practices, including the installation of low-flow fixtures, tankless water heaters, and greywater recycling systems.</w:t>
      </w:r>
    </w:p>
    <w:p>
      <w:pPr>
        <w:pStyle w:val="BodyText"/>
      </w:pPr>
      <w:r>
        <w:t xml:space="preserve">These sustainable solutions not only reduce water consumption but also contribute to lower energy bills for clients. The Plumber's familiarity with green building certifications, such as LEED and BREEAM, further enhances their value in the Canada Vancouver market, where environmental stewardship is a priority for both homeowners and developers.</w:t>
      </w:r>
    </w:p>
    <w:bookmarkEnd w:id="24"/>
    <w:bookmarkStart w:id="25" w:name="customer-service-and-professionalism"/>
    <w:p>
      <w:pPr>
        <w:pStyle w:val="Heading2"/>
      </w:pPr>
      <w:r>
        <w:t xml:space="preserve">5. Customer Service and Professionalism</w:t>
      </w:r>
    </w:p>
    <w:p>
      <w:pPr>
        <w:pStyle w:val="FirstParagraph"/>
      </w:pPr>
      <w:r>
        <w:t xml:space="preserve">Beyond technical skills, the Peer Review Report evaluates the Plumber's interaction with clients. Feedback from customers in Canada Vancouver highlights the Plumber's professionalism, punctuality, and clear communication. The Plumber provides detailed estimates, explains technical issues in understandable terms, and ensures that clients are satisfied with the completed work.</w:t>
      </w:r>
    </w:p>
    <w:p>
      <w:pPr>
        <w:pStyle w:val="BodyText"/>
      </w:pPr>
      <w:r>
        <w:t xml:space="preserve">The Plumber's ability to manage emergency situations efficiently is also noteworthy. In a city like Canada Vancouver, where plumbing emergencies can occur due to heavy rains or aging infrastructure, a reliable and responsive Plumber is essential. The review confirms that the Plumber offers timely emergency services, minimizing disruption and damage for clients.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Plumber is deemed to meet and exceed the professional standards expected in Canada Vancouver. The Plumber's technical expertise, regulatory compliance, commitment to sustainability, and excellent customer service make them a valuable asset to the community.</w:t>
      </w:r>
    </w:p>
    <w:p>
      <w:pPr>
        <w:pStyle w:val="BodyText"/>
      </w:pPr>
      <w:r>
        <w:t xml:space="preserve">It is recommended that the Plumber continues to engage in ongoing professional development to stay abreast of emerging technologies and changes in the BC Plumbing Code. Additionally, expanding their portfolio of green plumbing solutions would further align with the environmental goals of Canada Vancouver.</w:t>
      </w:r>
    </w:p>
    <w:p>
      <w:pPr>
        <w:pStyle w:val="BodyText"/>
      </w:pPr>
      <w:r>
        <w:t xml:space="preserve">In conclusion, this Peer Review Report affirms the Plumber's competence and reliability. Their work contributes to the safety, comfort, and sustainability of buildings in Canada Vancouver, reflecting the high standards of the plumbing profession in the region.</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Plumbing Inspector</w:t>
      </w:r>
    </w:p>
    <w:p>
      <w:pPr>
        <w:pStyle w:val="BodyText"/>
      </w:pPr>
      <w:r>
        <w:rPr>
          <w:bCs/>
          <w:b/>
        </w:rPr>
        <w:t xml:space="preserve">Organization:</w:t>
      </w:r>
      <w:r>
        <w:t xml:space="preserve"> </w:t>
      </w:r>
      <w:r>
        <w:t xml:space="preserve">Vancouver Plumbing Professionals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Canada Vancouver</dc:title>
  <dc:creator/>
  <dc:language>en</dc:language>
  <cp:keywords/>
  <dcterms:created xsi:type="dcterms:W3CDTF">2026-10-10T09:15:40Z</dcterms:created>
  <dcterms:modified xsi:type="dcterms:W3CDTF">2026-10-10T09:15:40Z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