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4" w:name="Xfe0617d90791662b37817486e9287ba291c92c7"/>
    <w:p>
      <w:pPr>
        <w:pStyle w:val="Heading1"/>
      </w:pPr>
      <w:r>
        <w:t xml:space="preserve">Peer Review Report: Professional Plumbing Services</w:t>
      </w:r>
    </w:p>
    <w:p>
      <w:pPr>
        <w:pStyle w:val="FirstParagraph"/>
      </w:pPr>
      <w:r>
        <w:rPr>
          <w:bCs/>
          <w:b/>
        </w:rPr>
        <w:t xml:space="preserve">Subject:</w:t>
      </w:r>
      <w:r>
        <w:t xml:space="preserve"> </w:t>
      </w:r>
      <w:r>
        <w:t xml:space="preserve">Evaluation of Plumbing Service Standards and Operational Protocols</w:t>
      </w:r>
    </w:p>
    <w:p>
      <w:pPr>
        <w:pStyle w:val="BodyText"/>
      </w:pPr>
      <w:r>
        <w:rPr>
          <w:bCs/>
          <w:b/>
        </w:rPr>
        <w:t xml:space="preserve">Location of Service:</w:t>
      </w:r>
      <w:r>
        <w:t xml:space="preserve"> </w:t>
      </w:r>
      <w:r>
        <w:t xml:space="preserve">Medellín, Colombia</w:t>
      </w:r>
    </w:p>
    <w:p>
      <w:pPr>
        <w:pStyle w:val="BodyText"/>
      </w:pPr>
      <w:r>
        <w:rPr>
          <w:bCs/>
          <w:b/>
        </w:rPr>
        <w:t xml:space="preserve">Industry Sector:</w:t>
      </w:r>
      <w:r>
        <w:t xml:space="preserve"> </w:t>
      </w:r>
      <w:r>
        <w:t xml:space="preserve">Construction and Maintenance Services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has been compiled to assess the quality, reliability, and technical proficiency of plumbing services currently operating within the metropolitan area of Medellín, Colombia. As the city continues to experience rapid urbanization and architectural growth, the demand for high-standard plumbing infrastructure has increased significantly. This document serves as a critical evaluation tool for industry stakeholders, contractors, and homeowners to ensure that the Plumber services provided meet both local regulatory requirements and international best practices. The review focuses on technical execution, safety compliance, customer service, and adaptability to the specific environmental conditions found in Medellín.</w:t>
      </w:r>
    </w:p>
    <w:bookmarkEnd w:id="20"/>
    <w:bookmarkStart w:id="21" w:name="introduction-and-context"/>
    <w:p>
      <w:pPr>
        <w:pStyle w:val="Heading2"/>
      </w:pPr>
      <w:r>
        <w:t xml:space="preserve">2. Introduction and Context</w:t>
      </w:r>
    </w:p>
    <w:p>
      <w:pPr>
        <w:pStyle w:val="FirstParagraph"/>
      </w:pPr>
      <w:r>
        <w:t xml:space="preserve">The role of a Plumber in modern infrastructure is pivotal. In a city like Medellín, known for its unique topography and varying altitude, plumbing systems face distinct challenges compared to flat, low-altitude cities. The review process examined how local professionals handle these geographical nuances. The primary objective of this report is to provide a transparent assessment of the current state of plumbing services, highlighting areas of excellence and identifying necessary improvements to maintain the integrity of residential and commercial water systems in Colombia.</w:t>
      </w:r>
    </w:p>
    <w:bookmarkEnd w:id="21"/>
    <w:bookmarkStart w:id="24" w:name="technical-competency-and-standards"/>
    <w:p>
      <w:pPr>
        <w:pStyle w:val="Heading2"/>
      </w:pPr>
      <w:r>
        <w:t xml:space="preserve">3. Technical Competency and Standards</w:t>
      </w:r>
    </w:p>
    <w:p>
      <w:pPr>
        <w:pStyle w:val="FirstParagraph"/>
      </w:pPr>
      <w:r>
        <w:t xml:space="preserve">A core component of this peer review is the evaluation of technical skills. The assessment criteria included the installation of piping systems, leak detection, drainage solutions, and water heater maintenance.</w:t>
      </w:r>
    </w:p>
    <w:bookmarkStart w:id="22" w:name="material-quality-and-selection"/>
    <w:p>
      <w:pPr>
        <w:pStyle w:val="Heading3"/>
      </w:pPr>
      <w:r>
        <w:t xml:space="preserve">3.1 Material Quality and Selection</w:t>
      </w:r>
    </w:p>
    <w:p>
      <w:pPr>
        <w:pStyle w:val="FirstParagraph"/>
      </w:pPr>
      <w:r>
        <w:t xml:space="preserve">It was observed that reputable plumbing services in Medellín are increasingly adopting high-quality materials such as PPR (Polypropylene Random Copolymer) and copper, which are resistant to the specific water chemistry found in the region. The review confirms that adherence to Colombian technical standards (RETIE and local building codes) is generally high among certified professionals. However, there is a noted variance in material quality among informal service providers, which poses a risk to long-term infrastructure integrity.</w:t>
      </w:r>
    </w:p>
    <w:bookmarkEnd w:id="22"/>
    <w:bookmarkStart w:id="23" w:name="adaptation-to-local-topography"/>
    <w:p>
      <w:pPr>
        <w:pStyle w:val="Heading3"/>
      </w:pPr>
      <w:r>
        <w:t xml:space="preserve">3.2 Adaptation to Local Topography</w:t>
      </w:r>
    </w:p>
    <w:p>
      <w:pPr>
        <w:pStyle w:val="FirstParagraph"/>
      </w:pPr>
      <w:r>
        <w:t xml:space="preserve">Medellín’s hilly terrain requires specialized knowledge regarding water pressure management. The review found that skilled plumbers effectively utilize pressure regulators and expansion tanks to prevent pipe bursts and ensure consistent water flow in high-altitude neighborhoods. This technical adaptation is a critical success factor for plumbing operations in this specific geographic context.</w:t>
      </w:r>
    </w:p>
    <w:bookmarkEnd w:id="23"/>
    <w:bookmarkEnd w:id="24"/>
    <w:bookmarkStart w:id="25" w:name="safety-and-regulatory-compliance"/>
    <w:p>
      <w:pPr>
        <w:pStyle w:val="Heading2"/>
      </w:pPr>
      <w:r>
        <w:t xml:space="preserve">4. Safety and Regulatory Compliance</w:t>
      </w:r>
    </w:p>
    <w:p>
      <w:pPr>
        <w:pStyle w:val="FirstParagraph"/>
      </w:pPr>
      <w:r>
        <w:t xml:space="preserve">Safety is paramount in the construction and maintenance industry. This section of the report evaluates the adherence to safety protocols by plumbing professionals in Colombia.</w:t>
      </w:r>
    </w:p>
    <w:p>
      <w:pPr>
        <w:numPr>
          <w:ilvl w:val="0"/>
          <w:numId w:val="1001"/>
        </w:numPr>
        <w:pStyle w:val="Compact"/>
      </w:pPr>
      <w:r>
        <w:rPr>
          <w:bCs/>
          <w:b/>
        </w:rPr>
        <w:t xml:space="preserve">Personal Protective Equipment (PPE):</w:t>
      </w:r>
      <w:r>
        <w:t xml:space="preserve"> </w:t>
      </w:r>
      <w:r>
        <w:t xml:space="preserve">The majority of reviewed professionals demonstrated proper use of PPE, including gloves, safety glasses, and non-slip footwear, which is essential when working in confined spaces or on steep roofs common in Medellín.</w:t>
      </w:r>
    </w:p>
    <w:p>
      <w:pPr>
        <w:numPr>
          <w:ilvl w:val="0"/>
          <w:numId w:val="1001"/>
        </w:numPr>
        <w:pStyle w:val="Compact"/>
      </w:pPr>
      <w:r>
        <w:rPr>
          <w:bCs/>
          <w:b/>
        </w:rPr>
        <w:t xml:space="preserve">Environmental Regulations:</w:t>
      </w:r>
      <w:r>
        <w:t xml:space="preserve"> </w:t>
      </w:r>
      <w:r>
        <w:t xml:space="preserve">Compliance with local environmental laws regarding wastewater disposal and the handling of hazardous materials was assessed. The review indicates a growing awareness and compliance with environmental sustainability practices among modern plumbing firms.</w:t>
      </w:r>
    </w:p>
    <w:p>
      <w:pPr>
        <w:numPr>
          <w:ilvl w:val="0"/>
          <w:numId w:val="1001"/>
        </w:numPr>
        <w:pStyle w:val="Compact"/>
      </w:pPr>
      <w:r>
        <w:rPr>
          <w:bCs/>
          <w:b/>
        </w:rPr>
        <w:t xml:space="preserve">Electrical Safety:</w:t>
      </w:r>
      <w:r>
        <w:t xml:space="preserve"> </w:t>
      </w:r>
      <w:r>
        <w:t xml:space="preserve">Given the integration of plumbing with electrical systems (e.g., water heaters), the review emphasized the importance of coordination with electricians to prevent hazards. Most reviewed cases showed adequate safety measures in place.</w:t>
      </w:r>
    </w:p>
    <w:bookmarkEnd w:id="25"/>
    <w:bookmarkStart w:id="28" w:name="Xd7ede2fe705f0c27ef76dd1eee6cb1210816de1"/>
    <w:p>
      <w:pPr>
        <w:pStyle w:val="Heading2"/>
      </w:pPr>
      <w:r>
        <w:t xml:space="preserve">5. Service Quality and Customer Satisfaction</w:t>
      </w:r>
    </w:p>
    <w:p>
      <w:pPr>
        <w:pStyle w:val="FirstParagraph"/>
      </w:pPr>
      <w:r>
        <w:t xml:space="preserve">Beyond technical skills, the service experience is a crucial metric. In the competitive market of Medellín, customer satisfaction is driven by responsiveness, transparency, and professionalism.</w:t>
      </w:r>
    </w:p>
    <w:bookmarkStart w:id="26" w:name="responsiveness-and-availability"/>
    <w:p>
      <w:pPr>
        <w:pStyle w:val="Heading3"/>
      </w:pPr>
      <w:r>
        <w:t xml:space="preserve">5.1 Responsiveness and Availability</w:t>
      </w:r>
    </w:p>
    <w:p>
      <w:pPr>
        <w:pStyle w:val="FirstParagraph"/>
      </w:pPr>
      <w:r>
        <w:t xml:space="preserve">Plumbing emergencies require immediate attention. The peer review highlights that top-tier plumbing services in the region offer 24/7 emergency support, which is vital for maintaining public health and preventing property damage. The average response time for urgent calls in the metropolitan area was found to be within acceptable industry standards.</w:t>
      </w:r>
    </w:p>
    <w:bookmarkEnd w:id="26"/>
    <w:bookmarkStart w:id="27" w:name="communication-and-transparency"/>
    <w:p>
      <w:pPr>
        <w:pStyle w:val="Heading3"/>
      </w:pPr>
      <w:r>
        <w:t xml:space="preserve">5.2 Communication and Transparency</w:t>
      </w:r>
    </w:p>
    <w:p>
      <w:pPr>
        <w:pStyle w:val="FirstParagraph"/>
      </w:pPr>
      <w:r>
        <w:t xml:space="preserve">Clear communication regarding costs, timelines, and the scope of work is essential. The review found that professional plumbers who provide detailed written estimates and explain technical issues in accessible language receive higher satisfaction ratings. Transparency in pricing helps build trust between the service provider and the client in the Colombian market.</w:t>
      </w:r>
    </w:p>
    <w:bookmarkEnd w:id="27"/>
    <w:bookmarkEnd w:id="28"/>
    <w:bookmarkStart w:id="32" w:name="challenges-and-recommendations"/>
    <w:p>
      <w:pPr>
        <w:pStyle w:val="Heading2"/>
      </w:pPr>
      <w:r>
        <w:t xml:space="preserve">6. Challenges and Recommendations</w:t>
      </w:r>
    </w:p>
    <w:p>
      <w:pPr>
        <w:pStyle w:val="FirstParagraph"/>
      </w:pPr>
      <w:r>
        <w:t xml:space="preserve">Despite the overall positive assessment, several challenges were identified that require attention to elevate the standard of plumbing services in Medellín.</w:t>
      </w:r>
    </w:p>
    <w:bookmarkStart w:id="29" w:name="standardization-of-informal-services"/>
    <w:p>
      <w:pPr>
        <w:pStyle w:val="Heading3"/>
      </w:pPr>
      <w:r>
        <w:t xml:space="preserve">6.1 Standardization of Informal Services</w:t>
      </w:r>
    </w:p>
    <w:p>
      <w:pPr>
        <w:pStyle w:val="FirstParagraph"/>
      </w:pPr>
      <w:r>
        <w:t xml:space="preserve">A significant portion of plumbing work is still performed by informal laborers. The report recommends increased efforts to formalize these workers through training programs and certification processes to ensure they meet the same safety and quality standards as established firms.</w:t>
      </w:r>
    </w:p>
    <w:bookmarkEnd w:id="29"/>
    <w:bookmarkStart w:id="30" w:name="continuous-professional-development"/>
    <w:p>
      <w:pPr>
        <w:pStyle w:val="Heading3"/>
      </w:pPr>
      <w:r>
        <w:t xml:space="preserve">6.2 Continuous Professional Development</w:t>
      </w:r>
    </w:p>
    <w:p>
      <w:pPr>
        <w:pStyle w:val="FirstParagraph"/>
      </w:pPr>
      <w:r>
        <w:t xml:space="preserve">Technology in the plumbing industry is evolving rapidly, with advancements in leak detection and water conservation systems. It is recommended that plumbing professionals in Colombia engage in continuous education to stay updated with the latest tools and techniques.</w:t>
      </w:r>
    </w:p>
    <w:bookmarkEnd w:id="30"/>
    <w:bookmarkStart w:id="31" w:name="water-conservation-practices"/>
    <w:p>
      <w:pPr>
        <w:pStyle w:val="Heading3"/>
      </w:pPr>
      <w:r>
        <w:t xml:space="preserve">6.3 Water Conservation Practices</w:t>
      </w:r>
    </w:p>
    <w:p>
      <w:pPr>
        <w:pStyle w:val="FirstParagraph"/>
      </w:pPr>
      <w:r>
        <w:t xml:space="preserve">Given the occasional water scarcity issues in the region, plumbers play a key role in promoting water conservation. The review suggests that professionals should actively recommend and install water-efficient fixtures and systems to contribute to sustainable water management in Medellín.</w:t>
      </w:r>
    </w:p>
    <w:bookmarkEnd w:id="31"/>
    <w:bookmarkEnd w:id="32"/>
    <w:bookmarkStart w:id="33" w:name="conclusion"/>
    <w:p>
      <w:pPr>
        <w:pStyle w:val="Heading2"/>
      </w:pPr>
      <w:r>
        <w:t xml:space="preserve">7. Conclusion</w:t>
      </w:r>
    </w:p>
    <w:p>
      <w:pPr>
        <w:pStyle w:val="FirstParagraph"/>
      </w:pPr>
      <w:r>
        <w:t xml:space="preserve">This Peer Review Report concludes that the plumbing industry in Medellín, Colombia, is characterized by a mix of high technical proficiency and a growing commitment to safety and customer service. The ability of local plumbers to adapt to the city’s unique geographical and environmental challenges is a testament to their expertise. However, ongoing efforts are needed to standardize practices across the industry, particularly among informal providers, and to embrace technological advancements. By addressing the recommendations outlined in this report, the plumbing sector can continue to support the sustainable growth and development of Medellín’s infrastructure.</w:t>
      </w:r>
    </w:p>
    <w:p>
      <w:pPr>
        <w:pStyle w:val="BodyText"/>
      </w:pPr>
      <w:r>
        <w:rPr>
          <w:bCs/>
          <w:b/>
        </w:rPr>
        <w:t xml:space="preserve">Prepared by:</w:t>
      </w:r>
      <w:r>
        <w:t xml:space="preserve"> </w:t>
      </w:r>
      <w:r>
        <w:t xml:space="preserve">Technical Review Committee</w:t>
      </w:r>
    </w:p>
    <w:p>
      <w:pPr>
        <w:pStyle w:val="BodyText"/>
      </w:pPr>
      <w:r>
        <w:rPr>
          <w:bCs/>
          <w:b/>
        </w:rPr>
        <w:t xml:space="preserve">Organization:</w:t>
      </w:r>
      <w:r>
        <w:t xml:space="preserve"> </w:t>
      </w:r>
      <w:r>
        <w:t xml:space="preserve">Independent Construction Standards Board</w:t>
      </w:r>
    </w:p>
    <w:p>
      <w:pPr>
        <w:pStyle w:val="BodyText"/>
      </w:pPr>
      <w:r>
        <w:rPr>
          <w:bCs/>
          <w:b/>
        </w:rPr>
        <w:t xml:space="preserve">Date:</w:t>
      </w:r>
      <w:r>
        <w:t xml:space="preserve"> </w:t>
      </w:r>
      <w:r>
        <w:t xml:space="preserve">October 24,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Medellín, Colombia</dc:title>
  <dc:creator/>
  <dc:language>en</dc:language>
  <cp:keywords/>
  <dcterms:created xsi:type="dcterms:W3CDTF">2026-10-10T06:32:07Z</dcterms:created>
  <dcterms:modified xsi:type="dcterms:W3CDTF">2026-10-10T06:32:07Z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