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Evaluation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reliability, and professional conduct of a Plumber operating within the urban environment of Kinshasa, DR Congo. Given the unique infrastructural challenges and rapid urbanization characterizing Kinshasa, the role of a Plumber is critical to maintaining public health standards and ensuring the functionality of residential and commercial water systems. This report provides a comprehensive analysis based on field observations, client feedback, and technical assessments conducted over a three-month period.</w:t>
      </w:r>
    </w:p>
    <w:bookmarkEnd w:id="21"/>
    <w:bookmarkStart w:id="22" w:name="X7ecb4652d8a207679dae58768ea8247e52b8d99"/>
    <w:p>
      <w:pPr>
        <w:pStyle w:val="Heading2"/>
      </w:pPr>
      <w:r>
        <w:t xml:space="preserve">2. Contextual Background: Plumbing in Kinshasa</w:t>
      </w:r>
    </w:p>
    <w:p>
      <w:pPr>
        <w:pStyle w:val="FirstParagraph"/>
      </w:pPr>
      <w:r>
        <w:t xml:space="preserve">Kinshasa presents a distinct operational landscape for plumbing services. The city faces significant challenges related to water supply consistency, sewage management, and aging infrastructure. A Plumber in this region must possess not only standard technical skills but also the adaptability to work with irregular water pressure, diverse pipe materials, and complex drainage systems often exacerbated by heavy seasonal rainfall. Furthermore, the socio-economic diversity of Kinshasa requires a Plumber to be versatile, capable of servicing high-end commercial complexes in areas like Gombe as well as residential units in densely populated neighborhoods. This Peer Review Report specifically assesses how well the subject Plumber navigates these localized demands.</w:t>
      </w:r>
    </w:p>
    <w:bookmarkEnd w:id="22"/>
    <w:bookmarkStart w:id="25" w:name="technical-competency-assessment"/>
    <w:p>
      <w:pPr>
        <w:pStyle w:val="Heading2"/>
      </w:pPr>
      <w:r>
        <w:t xml:space="preserve">3. Technical Competency Assessment</w:t>
      </w:r>
    </w:p>
    <w:bookmarkStart w:id="23" w:name="installation-and-repair-skills"/>
    <w:p>
      <w:pPr>
        <w:pStyle w:val="Heading3"/>
      </w:pPr>
      <w:r>
        <w:t xml:space="preserve">3.1 Installation and Repair Skills</w:t>
      </w:r>
    </w:p>
    <w:p>
      <w:pPr>
        <w:pStyle w:val="FirstParagraph"/>
      </w:pPr>
      <w:r>
        <w:t xml:space="preserve">The Plumber demonstrated a high level of technical competence in both installation and repair tasks. Observations included the successful installation of water filtration systems essential for areas with inconsistent water quality, a common issue in Kinshasa. The Plumber exhibited proficiency in handling various pipe materials, including PVC, copper, and galvanized steel, which are prevalent in the region. Notably, the Plumber showed expertise in diagnosing and repairing leaks in older buildings, a frequent requirement given the age of many structures in the city.</w:t>
      </w:r>
    </w:p>
    <w:bookmarkEnd w:id="23"/>
    <w:bookmarkStart w:id="24" w:name="adaptability-to-local-conditions"/>
    <w:p>
      <w:pPr>
        <w:pStyle w:val="Heading3"/>
      </w:pPr>
      <w:r>
        <w:t xml:space="preserve">3.2 Adaptability to Local Conditions</w:t>
      </w:r>
    </w:p>
    <w:p>
      <w:pPr>
        <w:pStyle w:val="FirstParagraph"/>
      </w:pPr>
      <w:r>
        <w:t xml:space="preserve">A critical aspect of this review is the Plumber's ability to adapt to Kinshasa's specific conditions. The Plumber effectively implemented solutions for low water pressure scenarios, such as installing booster pumps and optimizing tank systems. Additionally, the Plumber demonstrated knowledge of local drainage challenges, ensuring that installations were resilient to flooding risks during the rainy season. This adaptability is a key strength, distinguishing the Plumber from less experienced practitioners in the DR Congo market.</w:t>
      </w:r>
    </w:p>
    <w:bookmarkEnd w:id="24"/>
    <w:bookmarkEnd w:id="25"/>
    <w:bookmarkStart w:id="28" w:name="X34909ca87e0c365c853cb7921a0f29e3d4e8af7"/>
    <w:p>
      <w:pPr>
        <w:pStyle w:val="Heading2"/>
      </w:pPr>
      <w:r>
        <w:t xml:space="preserve">4. Professional Conduct and Client Relations</w:t>
      </w:r>
    </w:p>
    <w:bookmarkStart w:id="26" w:name="communication-and-transparency"/>
    <w:p>
      <w:pPr>
        <w:pStyle w:val="Heading3"/>
      </w:pPr>
      <w:r>
        <w:t xml:space="preserve">4.1 Communication and Transparency</w:t>
      </w:r>
    </w:p>
    <w:p>
      <w:pPr>
        <w:pStyle w:val="FirstParagraph"/>
      </w:pPr>
      <w:r>
        <w:t xml:space="preserve">The Plumber maintained clear and transparent communication with clients throughout the projects reviewed. This included providing detailed explanations of issues, offering multiple solution options with cost implications, and ensuring clients understood the scope of work. In the context of Kinshasa, where trust in service providers can be variable, this level of transparency is highly commendable and contributes significantly to client satisfaction.</w:t>
      </w:r>
    </w:p>
    <w:bookmarkEnd w:id="26"/>
    <w:bookmarkStart w:id="27" w:name="punctuality-and-reliability"/>
    <w:p>
      <w:pPr>
        <w:pStyle w:val="Heading3"/>
      </w:pPr>
      <w:r>
        <w:t xml:space="preserve">4.2 Punctuality and Reliability</w:t>
      </w:r>
    </w:p>
    <w:p>
      <w:pPr>
        <w:pStyle w:val="FirstParagraph"/>
      </w:pPr>
      <w:r>
        <w:t xml:space="preserve">Punctuality is a significant challenge in many service sectors in Kinshasa due to traffic and logistical issues. However, the Plumber consistently arrived at job sites on time or provided timely updates in case of delays. This reliability was noted by multiple clients and is a crucial factor in building a strong professional reputation in the DR Congo.</w:t>
      </w:r>
    </w:p>
    <w:bookmarkEnd w:id="27"/>
    <w:bookmarkEnd w:id="28"/>
    <w:bookmarkStart w:id="29" w:name="safety-and-compliance"/>
    <w:p>
      <w:pPr>
        <w:pStyle w:val="Heading2"/>
      </w:pPr>
      <w:r>
        <w:t xml:space="preserve">5. Safety and Compliance</w:t>
      </w:r>
    </w:p>
    <w:p>
      <w:pPr>
        <w:pStyle w:val="FirstParagraph"/>
      </w:pPr>
      <w:r>
        <w:t xml:space="preserve">The Plumber adhered to recognized safety standards during all observed tasks. This included the proper use of personal protective equipment (PPE) and ensuring that work areas were secured to prevent accidents. Furthermore, the Plumber demonstrated awareness of local regulations and best practices for plumbing in Kinshasa, ensuring that installations complied with health and safety guidelines. This commitment to safety is essential, particularly in a densely populated urban environment like Kinshasa.</w:t>
      </w:r>
    </w:p>
    <w:bookmarkEnd w:id="29"/>
    <w:bookmarkStart w:id="30" w:name="areas-for-improvement"/>
    <w:p>
      <w:pPr>
        <w:pStyle w:val="Heading2"/>
      </w:pPr>
      <w:r>
        <w:t xml:space="preserve">6. Areas for Improvement</w:t>
      </w:r>
    </w:p>
    <w:p>
      <w:pPr>
        <w:pStyle w:val="FirstParagraph"/>
      </w:pPr>
      <w:r>
        <w:t xml:space="preserve">While the Plumber performed exceptionally well, this Peer Review Report identifies a few areas for potential improvement. First, there is an opportunity to enhance documentation practices, such as providing detailed written reports for complex installations. This would be particularly beneficial for commercial clients in Kinshasa who require thorough records for maintenance purposes. Second, expanding knowledge of sustainable plumbing solutions, such as rainwater harvesting systems, could further enhance the Plumber's service offerings in a region where water conservation is increasingly important.</w:t>
      </w:r>
    </w:p>
    <w:bookmarkEnd w:id="30"/>
    <w:bookmarkStart w:id="31" w:name="conclusion-and-recommendations"/>
    <w:p>
      <w:pPr>
        <w:pStyle w:val="Heading2"/>
      </w:pPr>
      <w:r>
        <w:t xml:space="preserve">7. Conclusion and Recommendations</w:t>
      </w:r>
    </w:p>
    <w:p>
      <w:pPr>
        <w:pStyle w:val="FirstParagraph"/>
      </w:pPr>
      <w:r>
        <w:t xml:space="preserve">In conclusion, this Peer Review Report affirms that the Plumber under assessment is a highly competent and reliable professional well-suited to the demands of Kinshasa, DR Congo. The Plumber's technical skills, adaptability to local conditions, and strong professional conduct make them a valuable asset to the plumbing sector in the region. It is recommended that the Plumber continue to refine documentation practices and explore sustainable solutions to further elevate their service quality. Overall, the Plumber meets and exceeds the expectations set forth in this review.</w:t>
      </w:r>
    </w:p>
    <w:bookmarkEnd w:id="31"/>
    <w:p>
      <w:pPr>
        <w:pStyle w:val="BodyText"/>
      </w:pPr>
      <w:r>
        <w:rPr>
          <w:bCs/>
          <w:b/>
        </w:rPr>
        <w:t xml:space="preserve">Prepared by:</w:t>
      </w:r>
    </w:p>
    <w:p>
      <w:pPr>
        <w:pStyle w:val="BodyText"/>
      </w:pPr>
      <w:r>
        <w:t xml:space="preserve">Senior Technical Evaluation Committee</w:t>
      </w:r>
    </w:p>
    <w:p>
      <w:pPr>
        <w:pStyle w:val="BodyText"/>
      </w:pPr>
      <w:r>
        <w:rPr>
          <w:bCs/>
          <w:b/>
        </w:rPr>
        <w:t xml:space="preserve">For:</w:t>
      </w:r>
      <w:r>
        <w:t xml:space="preserve"> </w:t>
      </w:r>
      <w:r>
        <w:t xml:space="preserve">Peer Review Board,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Kinshasa, DR Congo</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