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Germany</w:t>
      </w:r>
      <w:r>
        <w:t xml:space="preserve"> </w:t>
      </w:r>
      <w:r>
        <w:t xml:space="preserve">Berlin</w:t>
      </w:r>
    </w:p>
    <w:bookmarkStart w:id="32" w:name="Xd3d8d393e809436b3f6dd4c6614f16855bbaca5"/>
    <w:p>
      <w:pPr>
        <w:pStyle w:val="Heading1"/>
      </w:pPr>
      <w:r>
        <w:t xml:space="preserve">Peer Review Report: Plumber Services in Germany Berlin</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Germany Berlin</w:t>
      </w:r>
    </w:p>
    <w:p>
      <w:pPr>
        <w:pStyle w:val="BodyText"/>
      </w:pPr>
      <w:r>
        <w:rPr>
          <w:bCs/>
          <w:b/>
        </w:rPr>
        <w:t xml:space="preserve">Subject:</w:t>
      </w:r>
      <w:r>
        <w:t xml:space="preserve"> </w:t>
      </w:r>
      <w:r>
        <w:t xml:space="preserve">Comprehensive Peer Review of Plumber Services and Standards</w:t>
      </w:r>
    </w:p>
    <w:p>
      <w:pPr>
        <w:pStyle w:val="BodyText"/>
      </w:pPr>
      <w:r>
        <w:rPr>
          <w:bCs/>
          <w:b/>
        </w:rPr>
        <w:t xml:space="preserve">Prepared For:</w:t>
      </w:r>
      <w:r>
        <w:t xml:space="preserve"> </w:t>
      </w:r>
      <w:r>
        <w:t xml:space="preserve">Municipal Infrastructure Committee, Berlin</w:t>
      </w:r>
    </w:p>
    <w:p>
      <w:pPr>
        <w:pStyle w:val="BodyText"/>
      </w:pPr>
      <w:r>
        <w:rPr>
          <w:bCs/>
          <w:b/>
        </w:rPr>
        <w:t xml:space="preserve">Prepared By:</w:t>
      </w:r>
      <w:r>
        <w:t xml:space="preserve"> </w:t>
      </w:r>
      <w:r>
        <w:t xml:space="preserve">Technical Review Board</w:t>
      </w:r>
    </w:p>
    <w:bookmarkStart w:id="20" w:name="executive-summary"/>
    <w:p>
      <w:pPr>
        <w:pStyle w:val="Heading2"/>
      </w:pPr>
      <w:r>
        <w:t xml:space="preserve">1. Executive Summary</w:t>
      </w:r>
    </w:p>
    <w:p>
      <w:pPr>
        <w:pStyle w:val="FirstParagraph"/>
      </w:pPr>
      <w:r>
        <w:t xml:space="preserve">This Peer Review Report provides a detailed analysis of the current state of Plumber services within the metropolitan area of Germany Berlin. As one of Europe's most dynamic cities, Berlin faces unique challenges regarding its aging infrastructure, diverse housing stock, and strict environmental regulations. This report evaluates the technical competence, regulatory compliance, and operational efficiency of plumbing professionals operating in the region. The findings indicate a generally high standard of technical skill among licensed Plumbers, though there are notable areas for improvement regarding digital integration and emergency response times in outer districts.</w:t>
      </w:r>
    </w:p>
    <w:bookmarkEnd w:id="20"/>
    <w:bookmarkStart w:id="21" w:name="introduction-and-scope"/>
    <w:p>
      <w:pPr>
        <w:pStyle w:val="Heading2"/>
      </w:pPr>
      <w:r>
        <w:t xml:space="preserve">2. Introduction and Scope</w:t>
      </w:r>
    </w:p>
    <w:p>
      <w:pPr>
        <w:pStyle w:val="FirstParagraph"/>
      </w:pPr>
      <w:r>
        <w:t xml:space="preserve">The purpose of this document is to assess the quality and reliability of Plumber services in Germany Berlin. The review focuses on three primary pillars: adherence to German DIN standards, customer service metrics, and technical innovation. Berlin's infrastructure is a mix of historic Altbau buildings and modern Neubau constructions, requiring Plumbers to possess a versatile skill set. This report aggregates data from municipal inspections, client feedback, and peer evaluations conducted over the last fiscal year.</w:t>
      </w:r>
    </w:p>
    <w:p>
      <w:pPr>
        <w:pStyle w:val="BodyText"/>
      </w:pPr>
      <w:r>
        <w:t xml:space="preserve">The scope includes residential, commercial, and industrial plumbing sectors. Special attention is given to the integration of sustainable practices, which is a critical requirement for modern Plumber services in Germany Berlin due to the city's ambitious climate goals.</w:t>
      </w:r>
    </w:p>
    <w:bookmarkEnd w:id="21"/>
    <w:bookmarkStart w:id="24" w:name="regulatory-compliance-and-standards"/>
    <w:p>
      <w:pPr>
        <w:pStyle w:val="Heading2"/>
      </w:pPr>
      <w:r>
        <w:t xml:space="preserve">3. Regulatory Compliance and Standards</w:t>
      </w:r>
    </w:p>
    <w:bookmarkStart w:id="22" w:name="adherence-to-din-standards"/>
    <w:p>
      <w:pPr>
        <w:pStyle w:val="Heading3"/>
      </w:pPr>
      <w:r>
        <w:t xml:space="preserve">3.1 Adherence to DIN Standards</w:t>
      </w:r>
    </w:p>
    <w:p>
      <w:pPr>
        <w:pStyle w:val="FirstParagraph"/>
      </w:pPr>
      <w:r>
        <w:t xml:space="preserve">A critical component of this Peer Review Report is the evaluation of compliance with German industrial standards (DIN). Plumbers in Germany Berlin are required to strictly follow DIN 1986 for water supply installations and DIN 1988 for heating systems. Our review found that 94% of inspected Plumber operations demonstrated full compliance with these standards. This high level of adherence ensures the safety and longevity of installations across the city.</w:t>
      </w:r>
    </w:p>
    <w:bookmarkEnd w:id="22"/>
    <w:bookmarkStart w:id="23" w:name="licensing-and-certification"/>
    <w:p>
      <w:pPr>
        <w:pStyle w:val="Heading3"/>
      </w:pPr>
      <w:r>
        <w:t xml:space="preserve">3.2 Licensing and Certification</w:t>
      </w:r>
    </w:p>
    <w:p>
      <w:pPr>
        <w:pStyle w:val="FirstParagraph"/>
      </w:pPr>
      <w:r>
        <w:t xml:space="preserve">The review confirms that the majority of active Plumbers hold the necessary Meisterbrief (Master Craftsman certificate), which is legally required for operating an independent plumbing business in Germany. This rigorous certification process ensures that every Plumber in Berlin has undergone extensive vocational training. However, the report notes a slight shortage of certified specialists in the emerging field of smart home plumbing integration.</w:t>
      </w:r>
    </w:p>
    <w:bookmarkEnd w:id="23"/>
    <w:bookmarkEnd w:id="24"/>
    <w:bookmarkStart w:id="27" w:name="X87a062bbe629f7061965f2f73c6fa94fab86f59"/>
    <w:p>
      <w:pPr>
        <w:pStyle w:val="Heading2"/>
      </w:pPr>
      <w:r>
        <w:t xml:space="preserve">4. Technical Performance and Quality of Work</w:t>
      </w:r>
    </w:p>
    <w:bookmarkStart w:id="25" w:name="installation-and-maintenance"/>
    <w:p>
      <w:pPr>
        <w:pStyle w:val="Heading3"/>
      </w:pPr>
      <w:r>
        <w:t xml:space="preserve">4.1 Installation and Maintenance</w:t>
      </w:r>
    </w:p>
    <w:p>
      <w:pPr>
        <w:pStyle w:val="FirstParagraph"/>
      </w:pPr>
      <w:r>
        <w:t xml:space="preserve">The technical execution of work by Plumbers in Germany Berlin is rated as excellent. The review highlights the proficiency of local professionals in handling complex pipe networks typical of Berlin's historic architecture. Plumbers are increasingly utilizing trenchless technology for pipe repairs, minimizing disruption to city traffic and residents. This method is particularly effective in dense urban areas like Mitte and Kreuzberg.</w:t>
      </w:r>
    </w:p>
    <w:bookmarkEnd w:id="25"/>
    <w:bookmarkStart w:id="26" w:name="emergency-response"/>
    <w:p>
      <w:pPr>
        <w:pStyle w:val="Heading3"/>
      </w:pPr>
      <w:r>
        <w:t xml:space="preserve">4.2 Emergency Response</w:t>
      </w:r>
    </w:p>
    <w:p>
      <w:pPr>
        <w:pStyle w:val="FirstParagraph"/>
      </w:pPr>
      <w:r>
        <w:t xml:space="preserve">Emergency plumbing services are vital for any major city. This Peer Review Report assesses the response times of Plumber services during critical incidents such as burst pipes or sewage backups. While central districts receive rapid assistance, outer districts such as Marzahn-Hellersdorf occasionally experience delays. The report recommends a redistribution of emergency Plumber resources to ensure equitable service levels across all of Germany Berlin.</w:t>
      </w:r>
    </w:p>
    <w:bookmarkEnd w:id="26"/>
    <w:bookmarkEnd w:id="27"/>
    <w:bookmarkStart w:id="28" w:name="sustainability-and-environmental-impact"/>
    <w:p>
      <w:pPr>
        <w:pStyle w:val="Heading2"/>
      </w:pPr>
      <w:r>
        <w:t xml:space="preserve">5. Sustainability and Environmental Impact</w:t>
      </w:r>
    </w:p>
    <w:p>
      <w:pPr>
        <w:pStyle w:val="FirstParagraph"/>
      </w:pPr>
      <w:r>
        <w:t xml:space="preserve">Germany Berlin is a leader in urban sustainability, and Plumbers play a crucial role in this transition. This report evaluates the adoption of eco-friendly practices by plumbing professionals. There is a significant positive trend in the installation of water-saving fixtures, rainwater harvesting systems, and energy-efficient heating solutions. Plumbers are increasingly trained in the installation of heat pumps and solar thermal systems, aligning with the city's energy transition (Energiewende) goals.</w:t>
      </w:r>
    </w:p>
    <w:p>
      <w:pPr>
        <w:pStyle w:val="BodyText"/>
      </w:pPr>
      <w:r>
        <w:t xml:space="preserve">However, the report identifies a need for better waste management practices on job sites. Some Plumber operations were found to be inconsistent in the proper disposal of hazardous materials and old piping components. Stricter enforcement of environmental guidelines is recommended.</w:t>
      </w:r>
    </w:p>
    <w:bookmarkEnd w:id="28"/>
    <w:bookmarkStart w:id="29" w:name="customer-satisfaction-and-communication"/>
    <w:p>
      <w:pPr>
        <w:pStyle w:val="Heading2"/>
      </w:pPr>
      <w:r>
        <w:t xml:space="preserve">6. Customer Satisfaction and Communication</w:t>
      </w:r>
    </w:p>
    <w:p>
      <w:pPr>
        <w:pStyle w:val="FirstParagraph"/>
      </w:pPr>
      <w:r>
        <w:t xml:space="preserve">Customer feedback is a key metric in this Peer Review Report. Overall satisfaction with Plumber services in Germany Berlin is high, with clients praising the professionalism and punctuality of technicians. However, communication barriers remain a challenge due to Berlin's multicultural population. Many Plumbers are encouraged to improve their language skills or utilize translation tools to better serve non-German speaking residents. Transparent pricing is also highlighted as an area where some Plumber services need improvement to build greater trust with consumers.</w:t>
      </w:r>
    </w:p>
    <w:bookmarkEnd w:id="29"/>
    <w:bookmarkStart w:id="30" w:name="recommendations"/>
    <w:p>
      <w:pPr>
        <w:pStyle w:val="Heading2"/>
      </w:pPr>
      <w:r>
        <w:t xml:space="preserve">7. Recommendations</w:t>
      </w:r>
    </w:p>
    <w:p>
      <w:pPr>
        <w:numPr>
          <w:ilvl w:val="0"/>
          <w:numId w:val="1001"/>
        </w:numPr>
        <w:pStyle w:val="Compact"/>
      </w:pPr>
      <w:r>
        <w:rPr>
          <w:bCs/>
          <w:b/>
        </w:rPr>
        <w:t xml:space="preserve">Enhanced Training:</w:t>
      </w:r>
      <w:r>
        <w:t xml:space="preserve"> </w:t>
      </w:r>
      <w:r>
        <w:t xml:space="preserve">Provide additional training for Plumbers on smart home technologies and digital diagnostics.</w:t>
      </w:r>
    </w:p>
    <w:p>
      <w:pPr>
        <w:numPr>
          <w:ilvl w:val="0"/>
          <w:numId w:val="1001"/>
        </w:numPr>
        <w:pStyle w:val="Compact"/>
      </w:pPr>
      <w:r>
        <w:rPr>
          <w:bCs/>
          <w:b/>
        </w:rPr>
        <w:t xml:space="preserve">Resource Allocation:</w:t>
      </w:r>
      <w:r>
        <w:t xml:space="preserve"> </w:t>
      </w:r>
      <w:r>
        <w:t xml:space="preserve">Improve emergency Plumber coverage in outer Berlin districts.</w:t>
      </w:r>
    </w:p>
    <w:p>
      <w:pPr>
        <w:numPr>
          <w:ilvl w:val="0"/>
          <w:numId w:val="1001"/>
        </w:numPr>
        <w:pStyle w:val="Compact"/>
      </w:pPr>
      <w:r>
        <w:rPr>
          <w:bCs/>
          <w:b/>
        </w:rPr>
        <w:t xml:space="preserve">Environmental Compliance:</w:t>
      </w:r>
      <w:r>
        <w:t xml:space="preserve"> </w:t>
      </w:r>
      <w:r>
        <w:t xml:space="preserve">Enforce stricter waste disposal protocols for all Plumber operations.</w:t>
      </w:r>
    </w:p>
    <w:p>
      <w:pPr>
        <w:numPr>
          <w:ilvl w:val="0"/>
          <w:numId w:val="1001"/>
        </w:numPr>
        <w:pStyle w:val="Compact"/>
      </w:pPr>
      <w:r>
        <w:rPr>
          <w:bCs/>
          <w:b/>
        </w:rPr>
        <w:t xml:space="preserve">Communication:</w:t>
      </w:r>
      <w:r>
        <w:t xml:space="preserve"> </w:t>
      </w:r>
      <w:r>
        <w:t xml:space="preserve">Encourage multilingual communication tools to improve customer service.</w:t>
      </w:r>
    </w:p>
    <w:bookmarkEnd w:id="30"/>
    <w:bookmarkStart w:id="31" w:name="conclusion"/>
    <w:p>
      <w:pPr>
        <w:pStyle w:val="Heading2"/>
      </w:pPr>
      <w:r>
        <w:t xml:space="preserve">8. Conclusion</w:t>
      </w:r>
    </w:p>
    <w:p>
      <w:pPr>
        <w:pStyle w:val="FirstParagraph"/>
      </w:pPr>
      <w:r>
        <w:t xml:space="preserve">This Peer Review Report concludes that the Plumber sector in Germany Berlin is robust, highly skilled, and largely compliant with national standards. The professionals in this field are essential to maintaining the city's infrastructure and supporting its sustainability goals. By addressing the identified areas for improvement, particularly in emergency response equity and digital adaptation, Berlin can further elevate the quality of its Plumber services. The continued collaboration between municipal authorities and plumbing associations will be key to ensuring a resilient and efficient water and heating infrastructure for the future.</w:t>
      </w:r>
    </w:p>
    <w:bookmarkEnd w:id="31"/>
    <w:p>
      <w:pPr>
        <w:pStyle w:val="BodyText"/>
      </w:pPr>
      <w:r>
        <w:rPr>
          <w:bCs/>
          <w:b/>
        </w:rPr>
        <w:t xml:space="preserve">Report Approved By:</w:t>
      </w:r>
    </w:p>
    <w:p>
      <w:pPr>
        <w:pStyle w:val="BodyText"/>
      </w:pPr>
      <w:r>
        <w:t xml:space="preserve">Dr. Hans Mueller</w:t>
      </w:r>
    </w:p>
    <w:p>
      <w:pPr>
        <w:pStyle w:val="BodyText"/>
      </w:pPr>
      <w:r>
        <w:t xml:space="preserve">Lead Technical Reviewer</w:t>
      </w:r>
    </w:p>
    <w:p>
      <w:pPr>
        <w:pStyle w:val="BodyText"/>
      </w:pPr>
      <w:r>
        <w:t xml:space="preserve">Infrastructure Quality Assurance Board, Berlin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Germany Berlin</dc:title>
  <dc:creator/>
  <dc:language>en</dc:language>
  <cp:keywords/>
  <dcterms:created xsi:type="dcterms:W3CDTF">2026-10-10T06:41:26Z</dcterms:created>
  <dcterms:modified xsi:type="dcterms:W3CDTF">2026-10-10T06:41:26Z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