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Inspector, Munich Chamber of Crafts (IHK München)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regulatory compliance of a Plumber operating within the metropolitan area of Germany Munich. The plumbing sector in Munich is characterized by a unique blend of historic infrastructure and modern high-rise developments, requiring a high degree of adaptability and technical expertise. This report aims to provide a comprehensive analysis of the subject's performance against the rigorous standards expected in the Bavarian capital.</w:t>
      </w:r>
    </w:p>
    <w:bookmarkEnd w:id="21"/>
    <w:bookmarkStart w:id="22" w:name="introduction-and-scope"/>
    <w:p>
      <w:pPr>
        <w:pStyle w:val="Heading2"/>
      </w:pPr>
      <w:r>
        <w:t xml:space="preserve">2. Introduction and Scope</w:t>
      </w:r>
    </w:p>
    <w:p>
      <w:pPr>
        <w:pStyle w:val="FirstParagraph"/>
      </w:pPr>
      <w:r>
        <w:t xml:space="preserve">The role of a Plumber in Germany Munich is critical to the city's infrastructure integrity. With Munich being a hub for technology and tourism, the demand for reliable water supply, drainage, and heating systems is paramount. This review covers a six-month observation period involving residential installations, commercial maintenance, and emergency response scenarios.</w:t>
      </w:r>
    </w:p>
    <w:p>
      <w:pPr>
        <w:pStyle w:val="BodyText"/>
      </w:pPr>
      <w:r>
        <w:t xml:space="preserve">The scope of this Peer Review Report includes an assessment of:</w:t>
      </w:r>
    </w:p>
    <w:p>
      <w:pPr>
        <w:numPr>
          <w:ilvl w:val="0"/>
          <w:numId w:val="1001"/>
        </w:numPr>
        <w:pStyle w:val="Compact"/>
      </w:pPr>
      <w:r>
        <w:t xml:space="preserve">Technical skills and adherence to DIN standards.</w:t>
      </w:r>
    </w:p>
    <w:p>
      <w:pPr>
        <w:numPr>
          <w:ilvl w:val="0"/>
          <w:numId w:val="1001"/>
        </w:numPr>
        <w:pStyle w:val="Compact"/>
      </w:pPr>
      <w:r>
        <w:t xml:space="preserve">Compliance with local Munich building codes and environmental regulations.</w:t>
      </w:r>
    </w:p>
    <w:p>
      <w:pPr>
        <w:numPr>
          <w:ilvl w:val="0"/>
          <w:numId w:val="1001"/>
        </w:numPr>
        <w:pStyle w:val="Compact"/>
      </w:pPr>
      <w:r>
        <w:t xml:space="preserve">Customer service and communication effectiveness.</w:t>
      </w:r>
    </w:p>
    <w:p>
      <w:pPr>
        <w:numPr>
          <w:ilvl w:val="0"/>
          <w:numId w:val="1001"/>
        </w:numPr>
        <w:pStyle w:val="Compact"/>
      </w:pPr>
      <w:r>
        <w:t xml:space="preserve">Safety protocols and workplace organization.</w:t>
      </w:r>
    </w:p>
    <w:bookmarkEnd w:id="22"/>
    <w:bookmarkStart w:id="23" w:name="X7cc1fc295ee1427e6c3af9a9f0bb68fed8a7ce7"/>
    <w:p>
      <w:pPr>
        <w:pStyle w:val="Heading2"/>
      </w:pPr>
      <w:r>
        <w:t xml:space="preserve">3. Technical Proficiency and Standards Compliance</w:t>
      </w:r>
    </w:p>
    <w:p>
      <w:pPr>
        <w:pStyle w:val="FirstParagraph"/>
      </w:pPr>
      <w:r>
        <w:t xml:space="preserve">The Plumber under review demonstrated a robust understanding of the technical requirements necessary for operating in Germany Munich. The assessment focused heavily on the installation and maintenance of heating systems, which are of particular importance given Munich's climate and the city's strict energy efficiency laws.</w:t>
      </w:r>
    </w:p>
    <w:p>
      <w:pPr>
        <w:pStyle w:val="BodyText"/>
      </w:pPr>
      <w:r>
        <w:t xml:space="preserve">During the review, the Plumber was observed installing underfloor heating systems in a renovated apartment complex in the Schwabing district. The work was executed in strict accordance with DIN 18380 (Water supply installations) and DIN 1988 (Domestic hot and cold water installations). The precision in pipe fitting and the correct application of insulation materials highlighted a high level of craftsmanship.</w:t>
      </w:r>
    </w:p>
    <w:p>
      <w:pPr>
        <w:pStyle w:val="BodyText"/>
      </w:pPr>
      <w:r>
        <w:t xml:space="preserve">Furthermore, the Plumber showed excellent competency in handling modern smart-home plumbing technologies, which are increasingly common in Munich's new developments. The integration of water-saving fixtures and digital leak detection systems was performed flawlessly, aligning with the city's sustainability goals.</w:t>
      </w:r>
    </w:p>
    <w:bookmarkEnd w:id="23"/>
    <w:bookmarkStart w:id="24" w:name="X60f1e187eb1765586cc790a5682a2ff8b819a0b"/>
    <w:p>
      <w:pPr>
        <w:pStyle w:val="Heading2"/>
      </w:pPr>
      <w:r>
        <w:t xml:space="preserve">4. Regulatory Compliance and Local Knowledge</w:t>
      </w:r>
    </w:p>
    <w:p>
      <w:pPr>
        <w:pStyle w:val="FirstParagraph"/>
      </w:pPr>
      <w:r>
        <w:t xml:space="preserve">Operating as a Plumber in Germany Munich requires a deep understanding of local regulations, including the Bavarian Building Code (BayBO) and specific municipal ordinances regarding water conservation and waste disposal. This Peer Review Report confirms that the subject possesses this essential local knowledge.</w:t>
      </w:r>
    </w:p>
    <w:p>
      <w:pPr>
        <w:pStyle w:val="BodyText"/>
      </w:pPr>
      <w:r>
        <w:t xml:space="preserve">A key area of evaluation was the handling of wastewater connections in older parts of the city, such as the Altstadt (Old Town). The Plumber successfully navigated the complexities of connecting modern systems to historic sewer lines without compromising the structural integrity of the buildings. This required not only technical skill but also a respectful approach to heritage preservation, a significant aspect of working in Munich.</w:t>
      </w:r>
    </w:p>
    <w:p>
      <w:pPr>
        <w:pStyle w:val="BodyText"/>
      </w:pPr>
      <w:r>
        <w:t xml:space="preserve">Additionally, the Plumber maintained all necessary documentation and permits required by the Munich authorities. The timely submission of inspection certificates for gas and heating installations demonstrated a professional commitment to legal compliance.</w:t>
      </w:r>
    </w:p>
    <w:bookmarkEnd w:id="24"/>
    <w:bookmarkStart w:id="25" w:name="customer-service-and-professionalism"/>
    <w:p>
      <w:pPr>
        <w:pStyle w:val="Heading2"/>
      </w:pPr>
      <w:r>
        <w:t xml:space="preserve">5. Customer Service and Professionalism</w:t>
      </w:r>
    </w:p>
    <w:p>
      <w:pPr>
        <w:pStyle w:val="FirstParagraph"/>
      </w:pPr>
      <w:r>
        <w:t xml:space="preserve">In the competitive service market of Germany Munich, customer satisfaction is as important as technical skill. This Peer Review Report evaluates the Plumber's interaction with clients, noting a high standard of professionalism.</w:t>
      </w:r>
    </w:p>
    <w:p>
      <w:pPr>
        <w:pStyle w:val="BodyText"/>
      </w:pPr>
      <w:r>
        <w:t xml:space="preserve">The Plumber consistently arrived on time for appointments, a trait highly valued in Munich's fast-paced environment. Communication was clear and transparent, with detailed explanations of issues and proposed solutions provided in both German and English, catering to the city's international population.</w:t>
      </w:r>
    </w:p>
    <w:p>
      <w:pPr>
        <w:pStyle w:val="BodyText"/>
      </w:pPr>
      <w:r>
        <w:t xml:space="preserve">Feedback from clients indicated that the Plumber was respectful of their property, taking care to protect floors and furnishings during work. The provision of written quotes before commencing work and the absence of hidden costs contributed to a high level of trust and satisfaction among the clientele.</w:t>
      </w:r>
    </w:p>
    <w:bookmarkEnd w:id="25"/>
    <w:bookmarkStart w:id="26" w:name="safety-and-environmental-practices"/>
    <w:p>
      <w:pPr>
        <w:pStyle w:val="Heading2"/>
      </w:pPr>
      <w:r>
        <w:t xml:space="preserve">6. Safety and Environmental Practices</w:t>
      </w:r>
    </w:p>
    <w:p>
      <w:pPr>
        <w:pStyle w:val="FirstParagraph"/>
      </w:pPr>
      <w:r>
        <w:t xml:space="preserve">Safety is a non-negotiable aspect of the plumbing trade. This Peer Review Report confirms that the Plumber adheres to all occupational safety and health regulations (Arbeitsschutzgesetz). Personal protective equipment (PPE) was worn consistently, and tools were maintained in excellent condition.</w:t>
      </w:r>
    </w:p>
    <w:p>
      <w:pPr>
        <w:pStyle w:val="BodyText"/>
      </w:pPr>
      <w:r>
        <w:t xml:space="preserve">Environmental responsibility was also a focus of this review. The Plumber demonstrated a commitment to minimizing waste by recycling materials and using eco-friendly products where possible. This aligns with the broader environmental initiatives promoted in Germany Munich, such as the reduction of carbon footprint in construction and maintenance activities.</w:t>
      </w:r>
    </w:p>
    <w:bookmarkEnd w:id="26"/>
    <w:bookmarkStart w:id="27" w:name="areas-for-improvement"/>
    <w:p>
      <w:pPr>
        <w:pStyle w:val="Heading2"/>
      </w:pPr>
      <w:r>
        <w:t xml:space="preserve">7. Areas for Improvement</w:t>
      </w:r>
    </w:p>
    <w:p>
      <w:pPr>
        <w:pStyle w:val="FirstParagraph"/>
      </w:pPr>
      <w:r>
        <w:t xml:space="preserve">While the overall performance of the Plumber was exemplary, this Peer Review Report identifies a few areas for potential improvement:</w:t>
      </w:r>
    </w:p>
    <w:p>
      <w:pPr>
        <w:numPr>
          <w:ilvl w:val="0"/>
          <w:numId w:val="1002"/>
        </w:numPr>
        <w:pStyle w:val="Compact"/>
      </w:pPr>
      <w:r>
        <w:rPr>
          <w:bCs/>
          <w:b/>
        </w:rPr>
        <w:t xml:space="preserve">Digital Documentation:</w:t>
      </w:r>
      <w:r>
        <w:t xml:space="preserve"> </w:t>
      </w:r>
      <w:r>
        <w:t xml:space="preserve">While paper records were accurate, transitioning to a fully digital documentation system could enhance efficiency and accessibility for clients.</w:t>
      </w:r>
    </w:p>
    <w:p>
      <w:pPr>
        <w:numPr>
          <w:ilvl w:val="0"/>
          <w:numId w:val="1002"/>
        </w:numPr>
        <w:pStyle w:val="Compact"/>
      </w:pPr>
      <w:r>
        <w:rPr>
          <w:bCs/>
          <w:b/>
        </w:rPr>
        <w:t xml:space="preserve">Team Collaboration:</w:t>
      </w:r>
      <w:r>
        <w:t xml:space="preserve"> </w:t>
      </w:r>
      <w:r>
        <w:t xml:space="preserve">On larger projects, there is room for improved coordination with other tradespeople, such as electricians and carpenters, to streamline workflow.</w:t>
      </w:r>
    </w:p>
    <w:bookmarkEnd w:id="27"/>
    <w:bookmarkStart w:id="28" w:name="conclusion"/>
    <w:p>
      <w:pPr>
        <w:pStyle w:val="Heading2"/>
      </w:pPr>
      <w:r>
        <w:t xml:space="preserve">8. Conclusion</w:t>
      </w:r>
    </w:p>
    <w:p>
      <w:pPr>
        <w:pStyle w:val="FirstParagraph"/>
      </w:pPr>
      <w:r>
        <w:t xml:space="preserve">In conclusion, this Peer Review Report affirms that the Plumber under assessment meets and often exceeds the high standards required for professional practice in Germany Munich. The combination of technical expertise, regulatory compliance, and excellent customer service makes this individual a valuable asset to the local plumbing industry.</w:t>
      </w:r>
    </w:p>
    <w:p>
      <w:pPr>
        <w:pStyle w:val="BodyText"/>
      </w:pPr>
      <w:r>
        <w:t xml:space="preserve">The Plumber's ability to adapt to the unique challenges of Munich's diverse architectural landscape, from historic buildings to modern skyscrapers, demonstrates a versatility that is essential in today's market. It is recommended that the Plumber continues to engage in ongoing professional development to stay abreast of emerging technologies and regulations.</w:t>
      </w:r>
    </w:p>
    <w:bookmarkEnd w:id="28"/>
    <w:p>
      <w:pPr>
        <w:pStyle w:val="BodyText"/>
      </w:pPr>
      <w:r>
        <w:rPr>
          <w:bCs/>
          <w:b/>
        </w:rPr>
        <w:t xml:space="preserve">Prepared by:</w:t>
      </w:r>
    </w:p>
    <w:p>
      <w:pPr>
        <w:pStyle w:val="BodyText"/>
      </w:pPr>
      <w:r>
        <w:t xml:space="preserve">Dr. Hans Mueller</w:t>
      </w:r>
    </w:p>
    <w:p>
      <w:pPr>
        <w:pStyle w:val="BodyText"/>
      </w:pPr>
      <w:r>
        <w:t xml:space="preserve">Senior Technical Inspector</w:t>
      </w:r>
    </w:p>
    <w:p>
      <w:pPr>
        <w:pStyle w:val="BodyText"/>
      </w:pPr>
      <w:r>
        <w:t xml:space="preserve">Munich Chamber of Crafts (IHK München)</w:t>
      </w:r>
    </w:p>
    <w:p>
      <w:pPr>
        <w:pStyle w:val="BodyText"/>
      </w:pPr>
      <w:r>
        <w:rPr>
          <w:iCs/>
          <w:i/>
        </w:rPr>
        <w:t xml:space="preserve">This Peer Review Report is confidential and intended solely for the use of the parties involved.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Germany Munich</dc:title>
  <dc:creator/>
  <dc:language>en</dc:language>
  <cp:keywords/>
  <dcterms:created xsi:type="dcterms:W3CDTF">2026-10-10T06:29:14Z</dcterms:created>
  <dcterms:modified xsi:type="dcterms:W3CDTF">2026-10-10T06:29:14Z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