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fe0617d90791662b37817486e9287ba291c92c7"/>
    <w:p>
      <w:pPr>
        <w:pStyle w:val="Heading1"/>
      </w:pPr>
      <w:r>
        <w:t xml:space="preserve">Peer Review Report: Professional Plumbing Services</w:t>
      </w:r>
    </w:p>
    <w:p>
      <w:pPr>
        <w:pStyle w:val="FirstParagraph"/>
      </w:pPr>
      <w:r>
        <w:rPr>
          <w:bCs/>
          <w:b/>
        </w:rPr>
        <w:t xml:space="preserve">Subject:</w:t>
      </w:r>
      <w:r>
        <w:t xml:space="preserve"> </w:t>
      </w:r>
      <w:r>
        <w:t xml:space="preserve">Evaluation of Plumbing Standards and Service Quality</w:t>
      </w:r>
      <w:r>
        <w:br/>
      </w:r>
      <w:r>
        <w:rPr>
          <w:bCs/>
          <w:b/>
        </w:rPr>
        <w:t xml:space="preserve">Location:</w:t>
      </w:r>
      <w:r>
        <w:t xml:space="preserve"> </w:t>
      </w:r>
      <w:r>
        <w:t xml:space="preserve">Israel Tel Aviv</w:t>
      </w:r>
      <w:r>
        <w:br/>
      </w:r>
      <w:r>
        <w:rPr>
          <w:bCs/>
          <w:b/>
        </w:rPr>
        <w:t xml:space="preserve">Industry:</w:t>
      </w:r>
      <w:r>
        <w:t xml:space="preserve"> </w:t>
      </w:r>
      <w:r>
        <w:t xml:space="preserve">Construction and Maintenance</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PR-TLV-PLB-2023-001</w:t>
      </w:r>
      <w:r>
        <w:br/>
      </w:r>
      <w:r>
        <w:rPr>
          <w:bCs/>
          <w:b/>
        </w:rPr>
        <w:t xml:space="preserve">Reviewer:</w:t>
      </w:r>
      <w:r>
        <w:t xml:space="preserve"> </w:t>
      </w:r>
      <w:r>
        <w:t xml:space="preserve">Senior Technical Committee</w:t>
      </w:r>
    </w:p>
    <w:bookmarkStart w:id="20" w:name="executive-summary"/>
    <w:p>
      <w:pPr>
        <w:pStyle w:val="Heading2"/>
      </w:pPr>
      <w:r>
        <w:t xml:space="preserve">1. Executive Summary</w:t>
      </w:r>
    </w:p>
    <w:p>
      <w:pPr>
        <w:pStyle w:val="FirstParagraph"/>
      </w:pPr>
      <w:r>
        <w:t xml:space="preserve">This Peer Review Report has been commissioned to evaluate the current standards, operational efficiency, and regulatory compliance of plumbing services within the metropolitan area of Israel Tel Aviv. As one of the most densely populated and rapidly developing urban centers in the region, Tel Aviv presents unique challenges for infrastructure maintenance. The primary objective of this review is to assess the competency of the local Plumber workforce, the adherence to Israeli building codes, and the overall reliability of plumbing systems in both residential and commercial sectors. The findings indicate a generally high level of technical proficiency, though specific areas regarding water conservation technologies and emergency response times require further attention.</w:t>
      </w:r>
    </w:p>
    <w:bookmarkEnd w:id="20"/>
    <w:bookmarkStart w:id="21" w:name="introduction-and-scope"/>
    <w:p>
      <w:pPr>
        <w:pStyle w:val="Heading2"/>
      </w:pPr>
      <w:r>
        <w:t xml:space="preserve">2. Introduction and Scope</w:t>
      </w:r>
    </w:p>
    <w:p>
      <w:pPr>
        <w:pStyle w:val="FirstParagraph"/>
      </w:pPr>
      <w:r>
        <w:t xml:space="preserve">The role of a Plumber in Israel Tel Aviv is critical due to the city's specific climatic conditions and high demand for water efficiency. This report covers a comprehensive analysis of plumbing practices observed over the last fiscal year. The scope includes the installation of new piping systems, the maintenance of existing infrastructure, leak detection methodologies, and the integration of modern water-saving fixtures.</w:t>
      </w:r>
    </w:p>
    <w:p>
      <w:pPr>
        <w:pStyle w:val="BodyText"/>
      </w:pPr>
      <w:r>
        <w:t xml:space="preserve">Given the strict environmental regulations enforced by the Israeli government, particularly concerning water usage, the evaluation focuses heavily on how local professionals adapt to these mandates. The review also considers the cultural and logistical aspects of working in Tel Aviv, such as navigating narrow streets in older neighborhoods like Florentin or Ramat Aviv, and the high expectations of clients in luxury developments along the coastline.</w:t>
      </w:r>
    </w:p>
    <w:bookmarkEnd w:id="21"/>
    <w:bookmarkStart w:id="22" w:name="regulatory-compliance-and-standards"/>
    <w:p>
      <w:pPr>
        <w:pStyle w:val="Heading2"/>
      </w:pPr>
      <w:r>
        <w:t xml:space="preserve">3. Regulatory Compliance and Standards</w:t>
      </w:r>
    </w:p>
    <w:p>
      <w:pPr>
        <w:pStyle w:val="FirstParagraph"/>
      </w:pPr>
      <w:r>
        <w:t xml:space="preserve">A fundamental aspect of this Peer Review Report is the assessment of compliance with the Israeli Standard (SI) for plumbing installations. It is mandatory for every Plumber operating in Israel Tel Aviv to hold a valid license issued by the Ministry of Construction and Housing. Our review confirms that the majority of inspected contractors adhere strictly to these regulations.</w:t>
      </w:r>
    </w:p>
    <w:p>
      <w:pPr>
        <w:pStyle w:val="BodyText"/>
      </w:pPr>
      <w:r>
        <w:t xml:space="preserve">Specifically, the installation of backflow prevention devices and the separation of potable water lines from waste lines were found to be consistent with national safety standards. However, the report notes that while large firms in Tel Aviv are fully compliant, some independent operators in peripheral areas occasionally lag in updating their knowledge regarding the latest amendments to the building code. Continuous professional development is recommended to ensure uniformity across the city.</w:t>
      </w:r>
    </w:p>
    <w:bookmarkEnd w:id="22"/>
    <w:bookmarkStart w:id="23" w:name="technical-competency-and-workmanship"/>
    <w:p>
      <w:pPr>
        <w:pStyle w:val="Heading2"/>
      </w:pPr>
      <w:r>
        <w:t xml:space="preserve">4. Technical Competency and Workmanship</w:t>
      </w:r>
    </w:p>
    <w:p>
      <w:pPr>
        <w:pStyle w:val="FirstParagraph"/>
      </w:pPr>
      <w:r>
        <w:t xml:space="preserve">The technical skills of the Plumber demographic in Israel Tel Aviv are rated highly. The review team observed excellent workmanship in the soldering of copper pipes and the installation of PEX (cross-linked polyethylene) systems, which are increasingly popular in new Tel Aviv apartments due to their durability and flexibility.</w:t>
      </w:r>
    </w:p>
    <w:p>
      <w:pPr>
        <w:pStyle w:val="BodyText"/>
      </w:pPr>
      <w:r>
        <w:t xml:space="preserve">Furthermore, the ability of local plumbers to diagnose complex issues in aging infrastructure is commendable. Many buildings in central Tel Aviv date back several decades, presenting challenges such as corroded galvanized steel pipes. The professionals reviewed demonstrated adept skills in retrofitting these systems without causing significant disruption to the building's occupants. The use of non-invasive leak detection technology, such as acoustic sensors and thermal imaging, has become standard practice among top-tier providers in the region.</w:t>
      </w:r>
    </w:p>
    <w:bookmarkEnd w:id="23"/>
    <w:bookmarkStart w:id="24" w:name="water-conservation-and-sustainability"/>
    <w:p>
      <w:pPr>
        <w:pStyle w:val="Heading2"/>
      </w:pPr>
      <w:r>
        <w:t xml:space="preserve">5. Water Conservation and Sustainability</w:t>
      </w:r>
    </w:p>
    <w:p>
      <w:pPr>
        <w:pStyle w:val="FirstParagraph"/>
      </w:pPr>
      <w:r>
        <w:t xml:space="preserve">Water scarcity is a pressing issue in Israel, making the role of the Plumber in Israel Tel Aviv pivotal in national conservation efforts. This section of the report evaluates the adoption of water-efficient technologies. The findings are positive, with a significant majority of plumbers actively recommending and installing low-flow showerheads, dual-flush toilets, and aerators.</w:t>
      </w:r>
    </w:p>
    <w:p>
      <w:pPr>
        <w:pStyle w:val="BodyText"/>
      </w:pPr>
      <w:r>
        <w:t xml:space="preserve">Additionally, there is a growing trend in Tel Aviv toward the installation of greywater recycling systems in residential complexes. The Peer Review Report highlights that plumbers who are certified in these specialized systems are in high demand. The integration of smart water meters and leak detection apps is also becoming more prevalent, allowing residents to monitor usage in real-time. This proactive approach aligns perfectly with the sustainability goals of the Tel Aviv municipality.</w:t>
      </w:r>
    </w:p>
    <w:bookmarkEnd w:id="24"/>
    <w:bookmarkStart w:id="25" w:name="customer-service-and-professionalism"/>
    <w:p>
      <w:pPr>
        <w:pStyle w:val="Heading2"/>
      </w:pPr>
      <w:r>
        <w:t xml:space="preserve">6. Customer Service and Professionalism</w:t>
      </w:r>
    </w:p>
    <w:p>
      <w:pPr>
        <w:pStyle w:val="FirstParagraph"/>
      </w:pPr>
      <w:r>
        <w:t xml:space="preserve">Beyond technical skills, the professionalism of the Plumber is a key metric in this review. In a fast-paced city like Tel Aviv, responsiveness is crucial. The report indicates that while emergency response times have improved, there is still room for enhancement during peak summer months when demand for air conditioning water systems and pool maintenance spikes.</w:t>
      </w:r>
    </w:p>
    <w:p>
      <w:pPr>
        <w:pStyle w:val="BodyText"/>
      </w:pPr>
      <w:r>
        <w:t xml:space="preserve">Communication skills were also assessed. Most professionals reviewed demonstrated clear communication regarding costs, timelines, and necessary repairs. However, the report suggests that providing detailed written estimates prior to commencing work should be a universal standard to prevent disputes. Transparency in pricing is essential for maintaining trust between the service provider and the client in the competitive Tel Aviv market.</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proposed for the plumbing sector in Israel Tel Aviv:</w:t>
      </w:r>
    </w:p>
    <w:p>
      <w:pPr>
        <w:numPr>
          <w:ilvl w:val="0"/>
          <w:numId w:val="1001"/>
        </w:numPr>
        <w:pStyle w:val="Compact"/>
      </w:pPr>
      <w:r>
        <w:rPr>
          <w:bCs/>
          <w:b/>
        </w:rPr>
        <w:t xml:space="preserve">Enhanced Training:</w:t>
      </w:r>
      <w:r>
        <w:t xml:space="preserve"> </w:t>
      </w:r>
      <w:r>
        <w:t xml:space="preserve">Mandatory workshops on the latest water conservation technologies and smart home integration for all licensed plumbers.</w:t>
      </w:r>
    </w:p>
    <w:p>
      <w:pPr>
        <w:numPr>
          <w:ilvl w:val="0"/>
          <w:numId w:val="1001"/>
        </w:numPr>
        <w:pStyle w:val="Compact"/>
      </w:pPr>
      <w:r>
        <w:rPr>
          <w:bCs/>
          <w:b/>
        </w:rPr>
        <w:t xml:space="preserve">Standardized Pricing:</w:t>
      </w:r>
      <w:r>
        <w:t xml:space="preserve"> </w:t>
      </w:r>
      <w:r>
        <w:t xml:space="preserve">Encouragement of transparent pricing models to ensure fairness across the industry.</w:t>
      </w:r>
    </w:p>
    <w:p>
      <w:pPr>
        <w:numPr>
          <w:ilvl w:val="0"/>
          <w:numId w:val="1001"/>
        </w:numPr>
        <w:pStyle w:val="Compact"/>
      </w:pPr>
      <w:r>
        <w:rPr>
          <w:bCs/>
          <w:b/>
        </w:rPr>
        <w:t xml:space="preserve">Emergency Protocols:</w:t>
      </w:r>
      <w:r>
        <w:t xml:space="preserve"> </w:t>
      </w:r>
      <w:r>
        <w:t xml:space="preserve">Development of a city-wide rapid response network for critical plumbing failures to minimize water waste and property damage.</w:t>
      </w:r>
    </w:p>
    <w:p>
      <w:pPr>
        <w:numPr>
          <w:ilvl w:val="0"/>
          <w:numId w:val="1001"/>
        </w:numPr>
        <w:pStyle w:val="Compact"/>
      </w:pPr>
      <w:r>
        <w:rPr>
          <w:bCs/>
          <w:b/>
        </w:rPr>
        <w:t xml:space="preserve">Regulatory Audits:</w:t>
      </w:r>
      <w:r>
        <w:t xml:space="preserve"> </w:t>
      </w:r>
      <w:r>
        <w:t xml:space="preserve">Increased frequency of random inspections to ensure all independent operators meet the high standards set by the Ministry.</w:t>
      </w:r>
    </w:p>
    <w:bookmarkEnd w:id="26"/>
    <w:bookmarkStart w:id="27" w:name="conclusion"/>
    <w:p>
      <w:pPr>
        <w:pStyle w:val="Heading2"/>
      </w:pPr>
      <w:r>
        <w:t xml:space="preserve">8. Conclusion</w:t>
      </w:r>
    </w:p>
    <w:p>
      <w:pPr>
        <w:pStyle w:val="FirstParagraph"/>
      </w:pPr>
      <w:r>
        <w:t xml:space="preserve">In conclusion, the plumbing industry in Israel Tel Aviv is characterized by a high degree of technical expertise and a strong commitment to regulatory compliance. The Plumber in this region plays a vital role not only in maintaining infrastructure but also in supporting the nation's water conservation goals. While there are areas for improvement regarding service speed and uniform pricing, the overall quality of work is excellent. This Peer Review Report serves as a benchmark for future evaluations and aims to guide the industry toward even higher standards of excellence.</w:t>
      </w:r>
    </w:p>
    <w:p>
      <w:pPr>
        <w:pStyle w:val="BodyText"/>
      </w:pPr>
      <w:r>
        <w:rPr>
          <w:bCs/>
          <w:b/>
        </w:rPr>
        <w:t xml:space="preserve">Prepared by:</w:t>
      </w:r>
      <w:r>
        <w:br/>
      </w:r>
      <w:r>
        <w:t xml:space="preserve">Technical Review Board</w:t>
      </w:r>
      <w:r>
        <w:br/>
      </w:r>
      <w:r>
        <w:t xml:space="preserve">Construction and Infrastructure Division</w:t>
      </w:r>
      <w:r>
        <w:br/>
      </w:r>
      <w:r>
        <w:t xml:space="preserve">Israel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Israel Tel Aviv</dc:title>
  <dc:creator/>
  <dc:language>en</dc:language>
  <cp:keywords/>
  <dcterms:created xsi:type="dcterms:W3CDTF">2026-10-10T09:09:24Z</dcterms:created>
  <dcterms:modified xsi:type="dcterms:W3CDTF">2026-10-10T09:09:24Z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