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Córdoba,</w:t>
      </w:r>
      <w:r>
        <w:t xml:space="preserve"> </w:t>
      </w:r>
      <w:r>
        <w:t xml:space="preserve">Argentina</w:t>
      </w:r>
    </w:p>
    <w:bookmarkStart w:id="20" w:name="peer-review-report"/>
    <w:p>
      <w:pPr>
        <w:pStyle w:val="Heading1"/>
      </w:pPr>
      <w:r>
        <w:t xml:space="preserve">Peer Review Report</w:t>
      </w:r>
    </w:p>
    <w:p>
      <w:pPr>
        <w:pStyle w:val="FirstParagraph"/>
      </w:pPr>
      <w:r>
        <w:t xml:space="preserve">Professional Evaluation of Police Officer Performance</w:t>
      </w:r>
    </w:p>
    <w:p>
      <w:pPr>
        <w:pStyle w:val="BodyText"/>
      </w:pPr>
      <w:r>
        <w:rPr>
          <w:bCs/>
          <w:b/>
        </w:rPr>
        <w:t xml:space="preserve">Jurisdiction:</w:t>
      </w:r>
      <w:r>
        <w:t xml:space="preserve"> </w:t>
      </w:r>
      <w:r>
        <w:t xml:space="preserve">Córdoba Province, Argentina</w:t>
      </w:r>
      <w:r>
        <w:br/>
      </w:r>
      <w:r>
        <w:rPr>
          <w:bCs/>
          <w:b/>
        </w:rPr>
        <w:t xml:space="preserve">Agency:</w:t>
      </w:r>
      <w:r>
        <w:t xml:space="preserve"> </w:t>
      </w:r>
      <w:r>
        <w:t xml:space="preserve">Policía de la Provincia de Córdoba</w:t>
      </w:r>
      <w:r>
        <w:br/>
      </w:r>
      <w:r>
        <w:rPr>
          <w:bCs/>
          <w:b/>
        </w:rPr>
        <w:t xml:space="preserve">Document Type:</w:t>
      </w:r>
      <w:r>
        <w:t xml:space="preserve"> </w:t>
      </w:r>
      <w:r>
        <w:t xml:space="preserve">Internal Peer Assessment</w:t>
      </w:r>
    </w:p>
    <w:p>
      <w:pPr>
        <w:pStyle w:val="BodyText"/>
      </w:pPr>
      <w:r>
        <w:rPr>
          <w:bCs/>
          <w:b/>
        </w:rPr>
        <w:t xml:space="preserve">Date of Report:</w:t>
      </w:r>
      <w:r>
        <w:t xml:space="preserve"> </w:t>
      </w:r>
      <w:r>
        <w:t xml:space="preserve">October 24, 2023</w:t>
      </w:r>
      <w:r>
        <w:br/>
      </w:r>
      <w:r>
        <w:rPr>
          <w:bCs/>
          <w:b/>
        </w:rPr>
        <w:t xml:space="preserve">Review Period:</w:t>
      </w:r>
      <w:r>
        <w:t xml:space="preserve"> </w:t>
      </w:r>
      <w:r>
        <w:t xml:space="preserve">January 1, 2023 – September 30, 2023</w:t>
      </w:r>
      <w:r>
        <w:br/>
      </w:r>
      <w:r>
        <w:rPr>
          <w:bCs/>
          <w:b/>
        </w:rPr>
        <w:t xml:space="preserve">Confidentiality:</w:t>
      </w:r>
      <w:r>
        <w:t xml:space="preserve"> </w:t>
      </w:r>
      <w:r>
        <w:t xml:space="preserve">Restricted Access</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conduct, operational effectiveness, and community engagement of a</w:t>
      </w:r>
      <w:r>
        <w:t xml:space="preserve"> </w:t>
      </w:r>
      <w:r>
        <w:rPr>
          <w:bCs/>
          <w:b/>
        </w:rPr>
        <w:t xml:space="preserve">Police Officer</w:t>
      </w:r>
      <w:r>
        <w:t xml:space="preserve"> </w:t>
      </w:r>
      <w:r>
        <w:t xml:space="preserve">assigned to the</w:t>
      </w:r>
      <w:r>
        <w:t xml:space="preserve"> </w:t>
      </w:r>
      <w:r>
        <w:rPr>
          <w:bCs/>
          <w:b/>
        </w:rPr>
        <w:t xml:space="preserve">Policía de la Provincia de Córdoba</w:t>
      </w:r>
      <w:r>
        <w:t xml:space="preserve">. The review is conducted in accordance with the internal regulations of the Córdoba provincial police force and aligns with the broader standards of law enforcement in</w:t>
      </w:r>
      <w:r>
        <w:t xml:space="preserve"> </w:t>
      </w:r>
      <w:r>
        <w:rPr>
          <w:bCs/>
          <w:b/>
        </w:rPr>
        <w:t xml:space="preserve">Argentina</w:t>
      </w:r>
      <w:r>
        <w:t xml:space="preserve">. The primary objective of this document is to provide an objective, evidence-based assessment of the officer's performance over the specified review period, highlighting areas of excellence and identifying opportunities for professional development.</w:t>
      </w:r>
    </w:p>
    <w:p>
      <w:pPr>
        <w:pStyle w:val="BodyText"/>
      </w:pPr>
      <w:r>
        <w:t xml:space="preserve">The evaluation focuses on the officer's adherence to legal protocols, tactical proficiency, interpersonal skills, and commitment to public service within the diverse urban and rural contexts of</w:t>
      </w:r>
      <w:r>
        <w:t xml:space="preserve"> </w:t>
      </w:r>
      <w:r>
        <w:rPr>
          <w:bCs/>
          <w:b/>
        </w:rPr>
        <w:t xml:space="preserve">Córdoba</w:t>
      </w:r>
      <w:r>
        <w:t xml:space="preserve">. This report is intended for use by supervisory personnel, human resources departments, and training coordinators to inform decisions regarding promotions, specialized assignments, and targeted training interventions.</w:t>
      </w:r>
    </w:p>
    <w:bookmarkEnd w:id="21"/>
    <w:bookmarkStart w:id="22" w:name="X17318e036a5a199f7f4da152790de8d3583a94f"/>
    <w:p>
      <w:pPr>
        <w:pStyle w:val="Heading2"/>
      </w:pPr>
      <w:r>
        <w:t xml:space="preserve">2. Operational Performance and Tactical Proficiency</w:t>
      </w:r>
    </w:p>
    <w:p>
      <w:pPr>
        <w:pStyle w:val="FirstParagraph"/>
      </w:pPr>
      <w:r>
        <w:t xml:space="preserve">The</w:t>
      </w:r>
      <w:r>
        <w:t xml:space="preserve"> </w:t>
      </w:r>
      <w:r>
        <w:rPr>
          <w:bCs/>
          <w:b/>
        </w:rPr>
        <w:t xml:space="preserve">Police Officer</w:t>
      </w:r>
      <w:r>
        <w:t xml:space="preserve"> </w:t>
      </w:r>
      <w:r>
        <w:t xml:space="preserve">under review has demonstrated a high level of competence in executing core law enforcement duties. During the review period, the officer participated in numerous patrol operations, traffic enforcement activities, and emergency response scenarios across various districts of</w:t>
      </w:r>
      <w:r>
        <w:t xml:space="preserve"> </w:t>
      </w:r>
      <w:r>
        <w:rPr>
          <w:bCs/>
          <w:b/>
        </w:rPr>
        <w:t xml:space="preserve">Córdoba</w:t>
      </w:r>
      <w:r>
        <w:t xml:space="preserve">. The officer's ability to assess situations rapidly and apply appropriate levels of force, in strict compliance with the</w:t>
      </w:r>
      <w:r>
        <w:t xml:space="preserve"> </w:t>
      </w:r>
      <w:r>
        <w:rPr>
          <w:bCs/>
          <w:b/>
        </w:rPr>
        <w:t xml:space="preserve">Argentina</w:t>
      </w:r>
      <w:r>
        <w:t xml:space="preserve"> </w:t>
      </w:r>
      <w:r>
        <w:t xml:space="preserve">national human rights framework and provincial regulations, is commendable.</w:t>
      </w:r>
    </w:p>
    <w:p>
      <w:pPr>
        <w:pStyle w:val="BodyText"/>
      </w:pPr>
      <w:r>
        <w:t xml:space="preserve">Specific observations include:</w:t>
      </w:r>
    </w:p>
    <w:p>
      <w:pPr>
        <w:numPr>
          <w:ilvl w:val="0"/>
          <w:numId w:val="1001"/>
        </w:numPr>
        <w:pStyle w:val="Compact"/>
      </w:pPr>
      <w:r>
        <w:rPr>
          <w:bCs/>
          <w:b/>
        </w:rPr>
        <w:t xml:space="preserve">Incident Response:</w:t>
      </w:r>
      <w:r>
        <w:t xml:space="preserve"> </w:t>
      </w:r>
      <w:r>
        <w:t xml:space="preserve">The officer consistently arrived at scenes of crime and emergencies in a timely manner, securing the area and preserving evidence with meticulous attention to detail. This is particularly critical in</w:t>
      </w:r>
      <w:r>
        <w:t xml:space="preserve"> </w:t>
      </w:r>
      <w:r>
        <w:rPr>
          <w:bCs/>
          <w:b/>
        </w:rPr>
        <w:t xml:space="preserve">Córdoba</w:t>
      </w:r>
      <w:r>
        <w:t xml:space="preserve">, where the volume of urban incidents requires efficient resource management.</w:t>
      </w:r>
    </w:p>
    <w:p>
      <w:pPr>
        <w:numPr>
          <w:ilvl w:val="0"/>
          <w:numId w:val="1001"/>
        </w:numPr>
        <w:pStyle w:val="Compact"/>
      </w:pPr>
      <w:r>
        <w:rPr>
          <w:bCs/>
          <w:b/>
        </w:rPr>
        <w:t xml:space="preserve">Tactical Awareness:</w:t>
      </w:r>
      <w:r>
        <w:t xml:space="preserve"> </w:t>
      </w:r>
      <w:r>
        <w:t xml:space="preserve">Demonstrated strong situational awareness during high-risk operations, including coordinated raids and public order maintenance during large gatherings. The officer effectively communicated with team members, ensuring operational cohesion and safety.</w:t>
      </w:r>
    </w:p>
    <w:p>
      <w:pPr>
        <w:numPr>
          <w:ilvl w:val="0"/>
          <w:numId w:val="1001"/>
        </w:numPr>
        <w:pStyle w:val="Compact"/>
      </w:pPr>
      <w:r>
        <w:rPr>
          <w:bCs/>
          <w:b/>
        </w:rPr>
        <w:t xml:space="preserve">Legal Compliance:</w:t>
      </w:r>
      <w:r>
        <w:t xml:space="preserve"> </w:t>
      </w:r>
      <w:r>
        <w:t xml:space="preserve">All arrests and detentions were conducted in accordance with the Argentine Criminal Procedure Code. The officer's documentation of incidents was thorough, accurate, and legally sound, minimizing the risk of procedural challenges.</w:t>
      </w:r>
    </w:p>
    <w:bookmarkEnd w:id="22"/>
    <w:bookmarkStart w:id="23" w:name="community-policing-and-public-relations"/>
    <w:p>
      <w:pPr>
        <w:pStyle w:val="Heading2"/>
      </w:pPr>
      <w:r>
        <w:t xml:space="preserve">3. Community Policing and Public Relations</w:t>
      </w:r>
    </w:p>
    <w:p>
      <w:pPr>
        <w:pStyle w:val="FirstParagraph"/>
      </w:pPr>
      <w:r>
        <w:t xml:space="preserve">A critical component of modern policing in</w:t>
      </w:r>
      <w:r>
        <w:t xml:space="preserve"> </w:t>
      </w:r>
      <w:r>
        <w:rPr>
          <w:bCs/>
          <w:b/>
        </w:rPr>
        <w:t xml:space="preserve">Argentina</w:t>
      </w:r>
      <w:r>
        <w:t xml:space="preserve"> </w:t>
      </w:r>
      <w:r>
        <w:t xml:space="preserve">is the emphasis on community-oriented strategies. This</w:t>
      </w:r>
      <w:r>
        <w:t xml:space="preserve"> </w:t>
      </w:r>
      <w:r>
        <w:rPr>
          <w:bCs/>
          <w:b/>
        </w:rPr>
        <w:t xml:space="preserve">Peer Review Report</w:t>
      </w:r>
      <w:r>
        <w:t xml:space="preserve"> </w:t>
      </w:r>
      <w:r>
        <w:t xml:space="preserve">evaluates the</w:t>
      </w:r>
      <w:r>
        <w:t xml:space="preserve"> </w:t>
      </w:r>
      <w:r>
        <w:rPr>
          <w:bCs/>
          <w:b/>
        </w:rPr>
        <w:t xml:space="preserve">Police Officer</w:t>
      </w:r>
      <w:r>
        <w:t xml:space="preserve">'s engagement with the local population in</w:t>
      </w:r>
      <w:r>
        <w:t xml:space="preserve"> </w:t>
      </w:r>
      <w:r>
        <w:rPr>
          <w:bCs/>
          <w:b/>
        </w:rPr>
        <w:t xml:space="preserve">Córdoba</w:t>
      </w:r>
      <w:r>
        <w:t xml:space="preserve">. The officer has shown a proactive approach to building trust and fostering positive relationships with residents, business owners, and community leaders.</w:t>
      </w:r>
    </w:p>
    <w:p>
      <w:pPr>
        <w:pStyle w:val="BodyText"/>
      </w:pPr>
      <w:r>
        <w:t xml:space="preserve">Key achievements in this area include:</w:t>
      </w:r>
    </w:p>
    <w:p>
      <w:pPr>
        <w:numPr>
          <w:ilvl w:val="0"/>
          <w:numId w:val="1002"/>
        </w:numPr>
        <w:pStyle w:val="Compact"/>
      </w:pPr>
      <w:r>
        <w:rPr>
          <w:bCs/>
          <w:b/>
        </w:rPr>
        <w:t xml:space="preserve">Community Outreach:</w:t>
      </w:r>
      <w:r>
        <w:t xml:space="preserve"> </w:t>
      </w:r>
      <w:r>
        <w:t xml:space="preserve">The officer actively participated in neighborhood meetings and school safety programs, educating citizens on crime prevention and their rights. This engagement is vital in</w:t>
      </w:r>
      <w:r>
        <w:t xml:space="preserve"> </w:t>
      </w:r>
      <w:r>
        <w:rPr>
          <w:bCs/>
          <w:b/>
        </w:rPr>
        <w:t xml:space="preserve">Córdoba</w:t>
      </w:r>
      <w:r>
        <w:t xml:space="preserve">, where community cooperation is essential for effective policing.</w:t>
      </w:r>
    </w:p>
    <w:p>
      <w:pPr>
        <w:numPr>
          <w:ilvl w:val="0"/>
          <w:numId w:val="1002"/>
        </w:numPr>
        <w:pStyle w:val="Compact"/>
      </w:pPr>
      <w:r>
        <w:rPr>
          <w:bCs/>
          <w:b/>
        </w:rPr>
        <w:t xml:space="preserve">Conflict Resolution:</w:t>
      </w:r>
      <w:r>
        <w:t xml:space="preserve"> </w:t>
      </w:r>
      <w:r>
        <w:t xml:space="preserve">Demonstrated exceptional skills in de-escalating tense situations, particularly in domestic disputes and minor civil conflicts. The officer's calm demeanor and empathetic communication style helped resolve issues without unnecessary escalation.</w:t>
      </w:r>
    </w:p>
    <w:p>
      <w:pPr>
        <w:numPr>
          <w:ilvl w:val="0"/>
          <w:numId w:val="1002"/>
        </w:numPr>
        <w:pStyle w:val="Compact"/>
      </w:pPr>
      <w:r>
        <w:rPr>
          <w:bCs/>
          <w:b/>
        </w:rPr>
        <w:t xml:space="preserve">Cultural Sensitivity:</w:t>
      </w:r>
      <w:r>
        <w:t xml:space="preserve"> </w:t>
      </w:r>
      <w:r>
        <w:t xml:space="preserve">Showed respect for the diverse cultural and social backgrounds of</w:t>
      </w:r>
      <w:r>
        <w:t xml:space="preserve"> </w:t>
      </w:r>
      <w:r>
        <w:rPr>
          <w:bCs/>
          <w:b/>
        </w:rPr>
        <w:t xml:space="preserve">Córdoba</w:t>
      </w:r>
      <w:r>
        <w:t xml:space="preserve">'s population, ensuring that interactions were inclusive and non-discriminatory. This aligns with the broader goals of the</w:t>
      </w:r>
      <w:r>
        <w:t xml:space="preserve"> </w:t>
      </w:r>
      <w:r>
        <w:rPr>
          <w:bCs/>
          <w:b/>
        </w:rPr>
        <w:t xml:space="preserve">Argentina</w:t>
      </w:r>
      <w:r>
        <w:t xml:space="preserve"> </w:t>
      </w:r>
      <w:r>
        <w:t xml:space="preserve">police reform initiatives.</w:t>
      </w:r>
    </w:p>
    <w:bookmarkEnd w:id="23"/>
    <w:bookmarkStart w:id="24" w:name="professional-conduct-and-ethics"/>
    <w:p>
      <w:pPr>
        <w:pStyle w:val="Heading2"/>
      </w:pPr>
      <w:r>
        <w:t xml:space="preserve">4. Professional Conduct and Ethics</w:t>
      </w:r>
    </w:p>
    <w:p>
      <w:pPr>
        <w:pStyle w:val="FirstParagraph"/>
      </w:pPr>
      <w:r>
        <w:t xml:space="preserve">Integrity and ethical behavior are paramount for any</w:t>
      </w:r>
      <w:r>
        <w:t xml:space="preserve"> </w:t>
      </w:r>
      <w:r>
        <w:rPr>
          <w:bCs/>
          <w:b/>
        </w:rPr>
        <w:t xml:space="preserve">Police Officer</w:t>
      </w:r>
      <w:r>
        <w:t xml:space="preserve"> </w:t>
      </w:r>
      <w:r>
        <w:t xml:space="preserve">serving in</w:t>
      </w:r>
      <w:r>
        <w:t xml:space="preserve"> </w:t>
      </w:r>
      <w:r>
        <w:rPr>
          <w:bCs/>
          <w:b/>
        </w:rPr>
        <w:t xml:space="preserve">Argentina</w:t>
      </w:r>
      <w:r>
        <w:t xml:space="preserve">. This section of the</w:t>
      </w:r>
      <w:r>
        <w:t xml:space="preserve"> </w:t>
      </w:r>
      <w:r>
        <w:rPr>
          <w:bCs/>
          <w:b/>
        </w:rPr>
        <w:t xml:space="preserve">Peer Review Report</w:t>
      </w:r>
      <w:r>
        <w:t xml:space="preserve"> </w:t>
      </w:r>
      <w:r>
        <w:t xml:space="preserve">assesses the officer's adherence to the code of conduct and ethical standards expected by the</w:t>
      </w:r>
      <w:r>
        <w:t xml:space="preserve"> </w:t>
      </w:r>
      <w:r>
        <w:rPr>
          <w:bCs/>
          <w:b/>
        </w:rPr>
        <w:t xml:space="preserve">Policía de la Provincia de Córdoba</w:t>
      </w:r>
      <w:r>
        <w:t xml:space="preserve">.</w:t>
      </w:r>
    </w:p>
    <w:p>
      <w:pPr>
        <w:pStyle w:val="BodyText"/>
      </w:pPr>
      <w:r>
        <w:t xml:space="preserve">The officer has maintained an impeccable record of professional conduct throughout the review period. There were no substantiated complaints of misconduct, corruption, or abuse of authority. The officer consistently demonstrated:</w:t>
      </w:r>
    </w:p>
    <w:p>
      <w:pPr>
        <w:numPr>
          <w:ilvl w:val="0"/>
          <w:numId w:val="1003"/>
        </w:numPr>
        <w:pStyle w:val="Compact"/>
      </w:pPr>
      <w:r>
        <w:rPr>
          <w:bCs/>
          <w:b/>
        </w:rPr>
        <w:t xml:space="preserve">Accountability:</w:t>
      </w:r>
      <w:r>
        <w:t xml:space="preserve"> </w:t>
      </w:r>
      <w:r>
        <w:t xml:space="preserve">Took responsibility for actions and decisions, both in the field and in administrative matters. The officer was transparent in reporting incidents and cooperative during internal investigations.</w:t>
      </w:r>
    </w:p>
    <w:p>
      <w:pPr>
        <w:numPr>
          <w:ilvl w:val="0"/>
          <w:numId w:val="1003"/>
        </w:numPr>
        <w:pStyle w:val="Compact"/>
      </w:pPr>
      <w:r>
        <w:rPr>
          <w:bCs/>
          <w:b/>
        </w:rPr>
        <w:t xml:space="preserve">Respect for Colleagues:</w:t>
      </w:r>
      <w:r>
        <w:t xml:space="preserve"> </w:t>
      </w:r>
      <w:r>
        <w:t xml:space="preserve">Fostered a positive working environment by treating fellow officers with respect and professionalism. The officer was a supportive team member, willing to assist others and share knowledge.</w:t>
      </w:r>
    </w:p>
    <w:p>
      <w:pPr>
        <w:numPr>
          <w:ilvl w:val="0"/>
          <w:numId w:val="1003"/>
        </w:numPr>
        <w:pStyle w:val="Compact"/>
      </w:pPr>
      <w:r>
        <w:rPr>
          <w:bCs/>
          <w:b/>
        </w:rPr>
        <w:t xml:space="preserve">Commitment to Improvement:</w:t>
      </w:r>
      <w:r>
        <w:t xml:space="preserve"> </w:t>
      </w:r>
      <w:r>
        <w:t xml:space="preserve">Actively sought feedback and participated in professional development opportunities, including workshops on human rights, legal updates, and advanced tactical training.</w:t>
      </w:r>
    </w:p>
    <w:bookmarkEnd w:id="24"/>
    <w:bookmarkStart w:id="25" w:name="areas-for-development"/>
    <w:p>
      <w:pPr>
        <w:pStyle w:val="Heading2"/>
      </w:pPr>
      <w:r>
        <w:t xml:space="preserve">5. Areas for Development</w:t>
      </w:r>
    </w:p>
    <w:p>
      <w:pPr>
        <w:pStyle w:val="FirstParagraph"/>
      </w:pPr>
      <w:r>
        <w:t xml:space="preserve">While the</w:t>
      </w:r>
      <w:r>
        <w:t xml:space="preserve"> </w:t>
      </w:r>
      <w:r>
        <w:rPr>
          <w:bCs/>
          <w:b/>
        </w:rPr>
        <w:t xml:space="preserve">Police Officer</w:t>
      </w:r>
      <w:r>
        <w:t xml:space="preserve"> </w:t>
      </w:r>
      <w:r>
        <w:t xml:space="preserve">has performed admirably, this</w:t>
      </w:r>
      <w:r>
        <w:t xml:space="preserve"> </w:t>
      </w:r>
      <w:r>
        <w:rPr>
          <w:bCs/>
          <w:b/>
        </w:rPr>
        <w:t xml:space="preserve">Peer Review Report</w:t>
      </w:r>
      <w:r>
        <w:t xml:space="preserve"> </w:t>
      </w:r>
      <w:r>
        <w:t xml:space="preserve">identifies a few areas where further development could enhance effectiveness:</w:t>
      </w:r>
    </w:p>
    <w:p>
      <w:pPr>
        <w:numPr>
          <w:ilvl w:val="0"/>
          <w:numId w:val="1004"/>
        </w:numPr>
        <w:pStyle w:val="Compact"/>
      </w:pPr>
      <w:r>
        <w:rPr>
          <w:bCs/>
          <w:b/>
        </w:rPr>
        <w:t xml:space="preserve">Advanced Technology Utilization:</w:t>
      </w:r>
      <w:r>
        <w:t xml:space="preserve"> </w:t>
      </w:r>
      <w:r>
        <w:t xml:space="preserve">The officer could benefit from additional training in using digital tools for evidence collection and data analysis, which are increasingly important in modern policing in</w:t>
      </w:r>
      <w:r>
        <w:t xml:space="preserve"> </w:t>
      </w:r>
      <w:r>
        <w:rPr>
          <w:bCs/>
          <w:b/>
        </w:rPr>
        <w:t xml:space="preserve">Córdoba</w:t>
      </w:r>
      <w:r>
        <w:t xml:space="preserve">.</w:t>
      </w:r>
    </w:p>
    <w:p>
      <w:pPr>
        <w:numPr>
          <w:ilvl w:val="0"/>
          <w:numId w:val="1004"/>
        </w:numPr>
        <w:pStyle w:val="Compact"/>
      </w:pPr>
      <w:r>
        <w:rPr>
          <w:bCs/>
          <w:b/>
        </w:rPr>
        <w:t xml:space="preserve">Leadership Skills:</w:t>
      </w:r>
      <w:r>
        <w:t xml:space="preserve"> </w:t>
      </w:r>
      <w:r>
        <w:t xml:space="preserve">As the officer gains experience, developing leadership capabilities will be essential for supervisory roles. Mentorship programs and leadership courses are recommended.</w:t>
      </w:r>
    </w:p>
    <w:p>
      <w:pPr>
        <w:numPr>
          <w:ilvl w:val="0"/>
          <w:numId w:val="1004"/>
        </w:numPr>
        <w:pStyle w:val="Compact"/>
      </w:pPr>
      <w:r>
        <w:rPr>
          <w:bCs/>
          <w:b/>
        </w:rPr>
        <w:t xml:space="preserve">Stress Management:</w:t>
      </w:r>
      <w:r>
        <w:t xml:space="preserve"> </w:t>
      </w:r>
      <w:r>
        <w:t xml:space="preserve">Given the demanding nature of police work in</w:t>
      </w:r>
      <w:r>
        <w:t xml:space="preserve"> </w:t>
      </w:r>
      <w:r>
        <w:rPr>
          <w:bCs/>
          <w:b/>
        </w:rPr>
        <w:t xml:space="preserve">Argentina</w:t>
      </w:r>
      <w:r>
        <w:t xml:space="preserve">, the officer is encouraged to engage in stress management techniques to maintain long-term well-being and performance.</w:t>
      </w:r>
    </w:p>
    <w:bookmarkEnd w:id="25"/>
    <w:bookmarkStart w:id="26"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Police Officer</w:t>
      </w:r>
      <w:r>
        <w:t xml:space="preserve"> </w:t>
      </w:r>
      <w:r>
        <w:t xml:space="preserve">under review is a valuable asset to the</w:t>
      </w:r>
      <w:r>
        <w:t xml:space="preserve"> </w:t>
      </w:r>
      <w:r>
        <w:rPr>
          <w:bCs/>
          <w:b/>
        </w:rPr>
        <w:t xml:space="preserve">Policía de la Provincia de Córdoba</w:t>
      </w:r>
      <w:r>
        <w:t xml:space="preserve">. The officer's operational competence, community engagement, and ethical conduct align with the highest standards of law enforcement in</w:t>
      </w:r>
      <w:r>
        <w:t xml:space="preserve"> </w:t>
      </w:r>
      <w:r>
        <w:rPr>
          <w:bCs/>
          <w:b/>
        </w:rPr>
        <w:t xml:space="preserve">Argentina</w:t>
      </w:r>
      <w:r>
        <w:t xml:space="preserve">. The identified areas for development are minor and can be addressed through targeted training and mentorship.</w:t>
      </w:r>
    </w:p>
    <w:p>
      <w:pPr>
        <w:pStyle w:val="BodyText"/>
      </w:pPr>
      <w:r>
        <w:t xml:space="preserve">It is recommended that the officer be considered for advanced training programs and potential leadership roles. Continued support and recognition of their contributions will further enhance their performance and dedication to serving the people of</w:t>
      </w:r>
      <w:r>
        <w:t xml:space="preserve"> </w:t>
      </w:r>
      <w:r>
        <w:rPr>
          <w:bCs/>
          <w:b/>
        </w:rPr>
        <w:t xml:space="preserve">Córdoba</w:t>
      </w:r>
      <w:r>
        <w:t xml:space="preserve">.</w:t>
      </w:r>
    </w:p>
    <w:bookmarkEnd w:id="26"/>
    <w:p>
      <w:pPr>
        <w:pStyle w:val="BodyText"/>
      </w:pPr>
      <w:r>
        <w:rPr>
          <w:bCs/>
          <w:b/>
        </w:rPr>
        <w:t xml:space="preserve">Reviewed By:</w:t>
      </w:r>
      <w:r>
        <w:br/>
      </w:r>
      <w:r>
        <w:t xml:space="preserve">Senior Officer / Peer Reviewer</w:t>
      </w:r>
      <w:r>
        <w:br/>
      </w:r>
      <w:r>
        <w:t xml:space="preserve">Policía de la Provincia de Córdoba</w:t>
      </w:r>
    </w:p>
    <w:p>
      <w:pPr>
        <w:pStyle w:val="BodyText"/>
      </w:pPr>
      <w:r>
        <w:rPr>
          <w:bCs/>
          <w:b/>
        </w:rPr>
        <w:t xml:space="preserve">Approved By:</w:t>
      </w:r>
      <w:r>
        <w:br/>
      </w:r>
      <w:r>
        <w:t xml:space="preserve">Supervising Commander</w:t>
      </w:r>
      <w:r>
        <w:br/>
      </w:r>
      <w:r>
        <w:t xml:space="preserve">Human Resources Division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Córdoba, Argentina</dc:title>
  <dc:creator/>
  <dc:language>en</dc:language>
  <cp:keywords/>
  <dcterms:created xsi:type="dcterms:W3CDTF">2026-10-10T04:35:54Z</dcterms:created>
  <dcterms:modified xsi:type="dcterms:W3CDTF">2026-10-10T04:35:54Z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