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conduct, and professional development of a Police Officer serving within the New South Wales Police Force in Australia Sydney. The purpose of this review is to provide constructive feedback, identify areas of strength, and recommend strategies for improvement. This evaluation aligns with the standards and expectations set by the New South Wales Police Force and reflects the unique challenges and responsibilities faced by officers in one of Australia's most dynamic and diverse metropolitan areas.</w:t>
      </w:r>
    </w:p>
    <w:bookmarkEnd w:id="21"/>
    <w:bookmarkStart w:id="22" w:name="background-information"/>
    <w:p>
      <w:pPr>
        <w:pStyle w:val="Heading2"/>
      </w:pPr>
      <w:r>
        <w:t xml:space="preserve">2. Background Information</w:t>
      </w:r>
    </w:p>
    <w:p>
      <w:pPr>
        <w:pStyle w:val="FirstParagraph"/>
      </w:pPr>
      <w:r>
        <w:t xml:space="preserve">The Police Officer under review has been serving in the Australia Sydney region for approximately three years. During this time, they have been assigned to various roles, including patrol duties, community engagement, and specialized operations. Their responsibilities have included responding to emergencies, conducting investigations, enforcing laws, and fostering positive relationships with local communities. The officer operates within a multicultural environment, requiring adaptability, cultural sensitivity, and strong communication skills.</w:t>
      </w:r>
    </w:p>
    <w:bookmarkEnd w:id="22"/>
    <w:bookmarkStart w:id="26" w:name="strengths"/>
    <w:p>
      <w:pPr>
        <w:pStyle w:val="Heading2"/>
      </w:pPr>
      <w:r>
        <w:t xml:space="preserve">3. Strengths</w:t>
      </w:r>
    </w:p>
    <w:bookmarkStart w:id="23" w:name="professionalism-and-integrity"/>
    <w:p>
      <w:pPr>
        <w:pStyle w:val="Heading3"/>
      </w:pPr>
      <w:r>
        <w:t xml:space="preserve">3.1 Professionalism and Integrity</w:t>
      </w:r>
    </w:p>
    <w:p>
      <w:pPr>
        <w:pStyle w:val="FirstParagraph"/>
      </w:pPr>
      <w:r>
        <w:t xml:space="preserve">The Police Officer consistently demonstrates a high level of professionalism and integrity in their duties. They adhere strictly to the Code of Conduct and ethical guidelines established by the New South Wales Police Force. Their actions reflect a commitment to fairness, transparency, and accountability, which are critical qualities for maintaining public trust in Australia Sydney.</w:t>
      </w:r>
    </w:p>
    <w:bookmarkEnd w:id="23"/>
    <w:bookmarkStart w:id="24" w:name="community-engagement"/>
    <w:p>
      <w:pPr>
        <w:pStyle w:val="Heading3"/>
      </w:pPr>
      <w:r>
        <w:t xml:space="preserve">3.2 Community Engagement</w:t>
      </w:r>
    </w:p>
    <w:p>
      <w:pPr>
        <w:pStyle w:val="FirstParagraph"/>
      </w:pPr>
      <w:r>
        <w:t xml:space="preserve">One of the standout strengths of this officer is their ability to engage effectively with the community. They actively participate in local events, school programs, and outreach initiatives, fostering positive relationships with residents. Their approachable demeanor and willingness to listen have earned them respect and cooperation from diverse groups within the Australia Sydney area.</w:t>
      </w:r>
    </w:p>
    <w:bookmarkEnd w:id="24"/>
    <w:bookmarkStart w:id="25" w:name="problem-solving-skills"/>
    <w:p>
      <w:pPr>
        <w:pStyle w:val="Heading3"/>
      </w:pPr>
      <w:r>
        <w:t xml:space="preserve">3.3 Problem-Solving Skills</w:t>
      </w:r>
    </w:p>
    <w:p>
      <w:pPr>
        <w:pStyle w:val="FirstParagraph"/>
      </w:pPr>
      <w:r>
        <w:t xml:space="preserve">The officer exhibits strong problem-solving skills, particularly in high-pressure situations. Whether responding to a domestic dispute, managing a traffic incident, or addressing a public disturbance, they remain calm, assess the situation thoroughly, and take appropriate action. Their ability to think critically and make sound decisions under pressure is commendable.</w:t>
      </w:r>
    </w:p>
    <w:bookmarkEnd w:id="25"/>
    <w:bookmarkEnd w:id="26"/>
    <w:bookmarkStart w:id="30" w:name="areas-for-improvement"/>
    <w:p>
      <w:pPr>
        <w:pStyle w:val="Heading2"/>
      </w:pPr>
      <w:r>
        <w:t xml:space="preserve">4. Areas for Improvement</w:t>
      </w:r>
    </w:p>
    <w:bookmarkStart w:id="27" w:name="documentation-and-reporting"/>
    <w:p>
      <w:pPr>
        <w:pStyle w:val="Heading3"/>
      </w:pPr>
      <w:r>
        <w:t xml:space="preserve">4.1 Documentation and Reporting</w:t>
      </w:r>
    </w:p>
    <w:p>
      <w:pPr>
        <w:pStyle w:val="FirstParagraph"/>
      </w:pPr>
      <w:r>
        <w:t xml:space="preserve">While the officer performs well in the field, there is room for improvement in their documentation and reporting practices. Some incident reports have been noted to lack detail or clarity, which can impact the effectiveness of investigations and legal proceedings. Enhancing their attention to detail and ensuring comprehensive documentation will strengthen their overall performance.</w:t>
      </w:r>
    </w:p>
    <w:bookmarkEnd w:id="27"/>
    <w:bookmarkStart w:id="28" w:name="cultural-competency"/>
    <w:p>
      <w:pPr>
        <w:pStyle w:val="Heading3"/>
      </w:pPr>
      <w:r>
        <w:t xml:space="preserve">4.2 Cultural Competency</w:t>
      </w:r>
    </w:p>
    <w:p>
      <w:pPr>
        <w:pStyle w:val="FirstParagraph"/>
      </w:pPr>
      <w:r>
        <w:t xml:space="preserve">Although the officer has made significant strides in engaging with diverse communities, further development in cultural competency is recommended. Australia Sydney is home to a wide range of cultural backgrounds, and understanding the nuances of different communities can enhance communication and trust-building efforts. Participating in additional training programs focused on cultural awareness would be beneficial.</w:t>
      </w:r>
    </w:p>
    <w:bookmarkEnd w:id="28"/>
    <w:bookmarkStart w:id="29" w:name="time-management"/>
    <w:p>
      <w:pPr>
        <w:pStyle w:val="Heading3"/>
      </w:pPr>
      <w:r>
        <w:t xml:space="preserve">4.3 Time Management</w:t>
      </w:r>
    </w:p>
    <w:p>
      <w:pPr>
        <w:pStyle w:val="FirstParagraph"/>
      </w:pPr>
      <w:r>
        <w:t xml:space="preserve">On occasion, the officer has struggled with time management, particularly when balancing multiple tasks or responding to competing priorities. Developing strategies to prioritize duties more effectively and manage workload efficiently will help them maintain a higher level of productivity and reduce stress.</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 to support the continued growth and development of the Police Officer:</w:t>
      </w:r>
    </w:p>
    <w:p>
      <w:pPr>
        <w:numPr>
          <w:ilvl w:val="0"/>
          <w:numId w:val="1001"/>
        </w:numPr>
        <w:pStyle w:val="Compact"/>
      </w:pPr>
      <w:r>
        <w:t xml:space="preserve">Enroll in advanced training courses focused on report writing and documentation to improve accuracy and completeness.</w:t>
      </w:r>
    </w:p>
    <w:p>
      <w:pPr>
        <w:numPr>
          <w:ilvl w:val="0"/>
          <w:numId w:val="1001"/>
        </w:numPr>
        <w:pStyle w:val="Compact"/>
      </w:pPr>
      <w:r>
        <w:t xml:space="preserve">Participate in cultural competency workshops to deepen understanding of the diverse communities served in Australia Sydney.</w:t>
      </w:r>
    </w:p>
    <w:p>
      <w:pPr>
        <w:numPr>
          <w:ilvl w:val="0"/>
          <w:numId w:val="1001"/>
        </w:numPr>
        <w:pStyle w:val="Compact"/>
      </w:pPr>
      <w:r>
        <w:t xml:space="preserve">Seek mentorship from senior officers to develop better time management and organizational skills.</w:t>
      </w:r>
    </w:p>
    <w:p>
      <w:pPr>
        <w:numPr>
          <w:ilvl w:val="0"/>
          <w:numId w:val="1001"/>
        </w:numPr>
        <w:pStyle w:val="Compact"/>
      </w:pPr>
      <w:r>
        <w:t xml:space="preserve">Continue engaging in community outreach activities to build on existing strengths and further enhance public relations.</w:t>
      </w:r>
    </w:p>
    <w:bookmarkEnd w:id="31"/>
    <w:bookmarkStart w:id="32" w:name="conclusion"/>
    <w:p>
      <w:pPr>
        <w:pStyle w:val="Heading2"/>
      </w:pPr>
      <w:r>
        <w:t xml:space="preserve">6. Conclusion</w:t>
      </w:r>
    </w:p>
    <w:p>
      <w:pPr>
        <w:pStyle w:val="FirstParagraph"/>
      </w:pPr>
      <w:r>
        <w:t xml:space="preserve">This Peer Review Report highlights the strengths and areas for improvement of the Police Officer serving in Australia Sydney. Overall, they have demonstrated a strong commitment to their role, showcasing professionalism, integrity, and a dedication to serving the community. By addressing the identified areas for improvement and implementing the recommended strategies, the officer is well-positioned to continue excelling in their duties and contributing positively to the New South Wales Police Force.</w:t>
      </w:r>
    </w:p>
    <w:bookmarkEnd w:id="32"/>
    <w:p>
      <w:pPr>
        <w:pStyle w:val="BodyText"/>
      </w:pPr>
      <w:r>
        <w:rPr>
          <w:bCs/>
          <w:b/>
        </w:rPr>
        <w:t xml:space="preserve">Prepared by:</w:t>
      </w:r>
    </w:p>
    <w:p>
      <w:pPr>
        <w:pStyle w:val="BodyText"/>
      </w:pPr>
      <w:r>
        <w:t xml:space="preserve">[Reviewer's Name]</w:t>
      </w:r>
    </w:p>
    <w:p>
      <w:pPr>
        <w:pStyle w:val="BodyText"/>
      </w:pPr>
      <w:r>
        <w:t xml:space="preserve">[Reviewer's Position]</w:t>
      </w:r>
    </w:p>
    <w:p>
      <w:pPr>
        <w:pStyle w:val="BodyText"/>
      </w:pPr>
      <w:r>
        <w:t xml:space="preserve">New South Wales Police Force</w:t>
      </w:r>
    </w:p>
    <w:p>
      <w:pPr>
        <w:pStyle w:val="BodyText"/>
      </w:pPr>
      <w: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Australia Sydney</dc:title>
  <dc:creator/>
  <dc:language>en</dc:language>
  <cp:keywords/>
  <dcterms:created xsi:type="dcterms:W3CDTF">2026-10-10T04:56:33Z</dcterms:created>
  <dcterms:modified xsi:type="dcterms:W3CDTF">2026-10-10T04:56:33Z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