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t xml:space="preserve">Bangladesh Police Service | Dhaka Metropolitan Area</w:t>
      </w:r>
    </w:p>
    <w:bookmarkEnd w:id="20"/>
    <w:p>
      <w:pPr>
        <w:pStyle w:val="BodyText"/>
      </w:pPr>
      <w:r>
        <w:rPr>
          <w:bCs/>
          <w:b/>
        </w:rPr>
        <w:t xml:space="preserve">Officer Name:</w:t>
      </w:r>
      <w:r>
        <w:t xml:space="preserve"> </w:t>
      </w:r>
      <w:r>
        <w:t xml:space="preserve">[Insert Name]</w:t>
      </w:r>
    </w:p>
    <w:p>
      <w:pPr>
        <w:pStyle w:val="BodyText"/>
      </w:pPr>
      <w:r>
        <w:rPr>
          <w:bCs/>
          <w:b/>
        </w:rPr>
        <w:t xml:space="preserve">Rank:</w:t>
      </w:r>
      <w:r>
        <w:t xml:space="preserve"> </w:t>
      </w:r>
      <w:r>
        <w:t xml:space="preserve">[Insert Rank]</w:t>
      </w:r>
    </w:p>
    <w:p>
      <w:pPr>
        <w:pStyle w:val="BodyText"/>
      </w:pPr>
      <w:r>
        <w:rPr>
          <w:bCs/>
          <w:b/>
        </w:rPr>
        <w:t xml:space="preserve">Unit/Station:</w:t>
      </w:r>
      <w:r>
        <w:t xml:space="preserve"> </w:t>
      </w:r>
      <w:r>
        <w:t xml:space="preserve">[Insert Station Name], Dhaka</w:t>
      </w:r>
    </w:p>
    <w:p>
      <w:pPr>
        <w:pStyle w:val="BodyText"/>
      </w:pPr>
      <w:r>
        <w:rPr>
          <w:bCs/>
          <w:b/>
        </w:rPr>
        <w:t xml:space="preserve">Review Period:</w:t>
      </w:r>
      <w:r>
        <w:t xml:space="preserve"> </w:t>
      </w:r>
      <w:r>
        <w:t xml:space="preserve">[Insert Date Range]</w:t>
      </w:r>
    </w:p>
    <w:p>
      <w:pPr>
        <w:pStyle w:val="BodyText"/>
      </w:pPr>
      <w:r>
        <w:rPr>
          <w:bCs/>
          <w:b/>
        </w:rPr>
        <w:t xml:space="preserve">Reviewer Name:</w:t>
      </w:r>
      <w:r>
        <w:t xml:space="preserve"> </w:t>
      </w:r>
      <w:r>
        <w:t xml:space="preserve">[Insert Reviewer Name]</w:t>
      </w:r>
    </w:p>
    <w:p>
      <w:pPr>
        <w:pStyle w:val="BodyText"/>
      </w:pPr>
      <w:r>
        <w:rPr>
          <w:bCs/>
          <w:b/>
        </w:rPr>
        <w:t xml:space="preserve">Reviewer Rank:</w:t>
      </w:r>
      <w:r>
        <w:t xml:space="preserve"> </w:t>
      </w:r>
      <w:r>
        <w:t xml:space="preserve">[Insert Reviewer Rank]</w:t>
      </w:r>
    </w:p>
    <w:p>
      <w:pPr>
        <w:pStyle w:val="BodyText"/>
      </w:pPr>
      <w:r>
        <w:rPr>
          <w:bCs/>
          <w:b/>
        </w:rPr>
        <w:t xml:space="preserve">Date of Report:</w:t>
      </w:r>
      <w:r>
        <w:t xml:space="preserve"> </w:t>
      </w:r>
      <w:r>
        <w:t xml:space="preserve">[Insert Date]</w:t>
      </w:r>
    </w:p>
    <w:p>
      <w:pPr>
        <w:pStyle w:val="BodyText"/>
      </w:pPr>
      <w:r>
        <w:rPr>
          <w:bCs/>
          <w:b/>
        </w:rPr>
        <w:t xml:space="preserve">Report ID:</w:t>
      </w:r>
      <w:r>
        <w:t xml:space="preserve"> </w:t>
      </w:r>
      <w:r>
        <w:t xml:space="preserve">DPR-2023-[Insert ID]</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operational efficiency, and community engagement of the subject Police Officer within the jurisdiction of Bangladesh Dhaka. Given the unique socio-political and demographic challenges of Dhaka, one of the most densely populated megacities in the world, the role of a Police Officer extends far beyond traditional law enforcement. This review assesses the officer's ability to maintain law and order, manage traffic congestion, handle cybercrime, and foster trust among the diverse populace of the capital city. The findings presented herein are based on direct observation, peer feedback, and performance metrics recorded during the specified review period.</w:t>
      </w:r>
    </w:p>
    <w:bookmarkEnd w:id="21"/>
    <w:bookmarkStart w:id="22" w:name="X8478b406a7e9766fc2fe67bbdca694e4d96f1c1"/>
    <w:p>
      <w:pPr>
        <w:pStyle w:val="Heading2"/>
      </w:pPr>
      <w:r>
        <w:t xml:space="preserve">2. Operational Performance and Law Enforcement</w:t>
      </w:r>
    </w:p>
    <w:p>
      <w:pPr>
        <w:pStyle w:val="FirstParagraph"/>
      </w:pPr>
      <w:r>
        <w:t xml:space="preserve">The primary mandate of any Police Officer in Bangladesh Dhaka is the maintenance of public order and the prevention of crime. During this review period, the officer demonstrated a commendable level of vigilance and tactical awareness. The officer was actively involved in several high-priority operations, including crowd control during public gatherings and the management of traffic bottlenecks in critical areas such as Gulshan, Banani, and Mirpur.</w:t>
      </w:r>
    </w:p>
    <w:p>
      <w:pPr>
        <w:pStyle w:val="BodyText"/>
      </w:pPr>
      <w:r>
        <w:t xml:space="preserve">Specifically, the officer's response time to emergency calls was analyzed. The data indicates that the officer consistently met the departmental standards for response times, even during peak traffic hours. Furthermore, the officer showed proficiency in the use of modern policing technology, including the utilization of the 999 emergency response system and digital reporting tools mandated by the Bangladesh Police. The officer's ability to de-escalate volatile situations without unnecessary use of force was noted as a significant strength, aligning with the modern policing philosophy of community-oriented policing.</w:t>
      </w:r>
    </w:p>
    <w:bookmarkEnd w:id="22"/>
    <w:bookmarkStart w:id="23" w:name="community-policing-and-public-relations"/>
    <w:p>
      <w:pPr>
        <w:pStyle w:val="Heading2"/>
      </w:pPr>
      <w:r>
        <w:t xml:space="preserve">3. Community Policing and Public Relations</w:t>
      </w:r>
    </w:p>
    <w:p>
      <w:pPr>
        <w:pStyle w:val="FirstParagraph"/>
      </w:pPr>
      <w:r>
        <w:t xml:space="preserve">In the context of Bangladesh Dhaka, the relationship between the police force and the public is critical for effective governance. This Peer Review Report highlights the subject officer's efforts in bridging the gap between the law enforcement agency and the citizens. The officer actively participated in community outreach programs, engaging with local residents, business owners, and student groups.</w:t>
      </w:r>
    </w:p>
    <w:p>
      <w:pPr>
        <w:pStyle w:val="BodyText"/>
      </w:pPr>
      <w:r>
        <w:t xml:space="preserve">The officer was observed conducting regular meetings with local community leaders to discuss safety concerns and crime prevention strategies. This proactive approach has contributed to a noticeable increase in public cooperation regarding crime reporting. The officer's demeanor was consistently professional, respectful, and empathetic, which is essential for building trust in a diverse urban environment. Feedback from local citizens indicates a positive perception of the officer's integrity and willingness to assist, which is a vital metric for success in Dhaka's policing landscape.</w:t>
      </w:r>
    </w:p>
    <w:bookmarkEnd w:id="23"/>
    <w:bookmarkStart w:id="24" w:name="X6e3fff6954124bb23da09bf72538c64f0661620"/>
    <w:p>
      <w:pPr>
        <w:pStyle w:val="Heading2"/>
      </w:pPr>
      <w:r>
        <w:t xml:space="preserve">4. Integrity, Ethics, and Professional Conduct</w:t>
      </w:r>
    </w:p>
    <w:p>
      <w:pPr>
        <w:pStyle w:val="FirstParagraph"/>
      </w:pPr>
      <w:r>
        <w:t xml:space="preserve">Integrity is the cornerstone of the Bangladesh Police Service. This review rigorously examined the officer's adherence to ethical standards and the code of conduct. Throughout the review period, there were no substantiated complaints regarding corruption, bribery, or misconduct. The officer demonstrated a strong commitment to transparency and accountability.</w:t>
      </w:r>
    </w:p>
    <w:p>
      <w:pPr>
        <w:pStyle w:val="BodyText"/>
      </w:pPr>
      <w:r>
        <w:t xml:space="preserve">The officer consistently followed proper legal procedures during investigations and arrests, ensuring that the rights of the accused were respected in accordance with the laws of Bangladesh. The officer's refusal to engage in unethical practices, despite potential external pressures, reflects a high level of moral character. This Peer Review Report confirms that the officer upholds the dignity of the uniform and serves as a role model for junior personnel within the station.</w:t>
      </w:r>
    </w:p>
    <w:bookmarkEnd w:id="24"/>
    <w:bookmarkStart w:id="25" w:name="technical-skills-and-adaptability"/>
    <w:p>
      <w:pPr>
        <w:pStyle w:val="Heading2"/>
      </w:pPr>
      <w:r>
        <w:t xml:space="preserve">5. Technical Skills and Adaptability</w:t>
      </w:r>
    </w:p>
    <w:p>
      <w:pPr>
        <w:pStyle w:val="FirstParagraph"/>
      </w:pPr>
      <w:r>
        <w:t xml:space="preserve">The policing environment in Bangladesh Dhaka is rapidly evolving, with an increase in cybercrime and complex financial frauds. This report evaluates the officer's technical proficiency and adaptability to these new challenges. The officer has shown a willingness to learn and adapt to new technologies, including digital forensics and data analysis tools.</w:t>
      </w:r>
    </w:p>
    <w:p>
      <w:pPr>
        <w:pStyle w:val="BodyText"/>
      </w:pPr>
      <w:r>
        <w:t xml:space="preserve">The officer successfully collaborated with the Cyber Crime Investigation Division on several cases, demonstrating an understanding of digital evidence handling. Additionally, the officer's ability to manage resources efficiently during large-scale events, such as national holidays or political rallies, showcased strong logistical planning and adaptability. The officer's continuous pursuit of professional development through training workshops and seminars is highly commendable.</w:t>
      </w:r>
    </w:p>
    <w:bookmarkEnd w:id="25"/>
    <w:bookmarkStart w:id="26" w:name="areas-for-improvement"/>
    <w:p>
      <w:pPr>
        <w:pStyle w:val="Heading2"/>
      </w:pPr>
      <w:r>
        <w:t xml:space="preserve">6. Areas for Improvement</w:t>
      </w:r>
    </w:p>
    <w:p>
      <w:pPr>
        <w:pStyle w:val="FirstParagraph"/>
      </w:pPr>
      <w:r>
        <w:t xml:space="preserve">While the officer's performance is largely exemplary, this Peer Review Report identifies a few areas for potential improvement. First, there is a need for enhanced documentation in case files to ensure greater clarity and ease of reference for future legal proceedings. Second, the officer could benefit from advanced training in conflict resolution and negotiation techniques to further enhance de-escalation capabilities in highly charged situations. Finally, improving communication skills in local dialects could further strengthen community engagement in diverse neighborhoods of Dhaka.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subject Police Officer is a dedicated, competent, and ethical member of the Bangladesh Police Service. The officer's contributions to maintaining law and order in Bangladesh Dhaka are significant and align with the strategic goals of the department. The officer's commitment to community policing, integrity, and professional excellence makes them a valuable asset to the force.</w:t>
      </w:r>
    </w:p>
    <w:p>
      <w:pPr>
        <w:pStyle w:val="BodyText"/>
      </w:pPr>
      <w:r>
        <w:t xml:space="preserve">It is recommended that the officer be considered for advanced leadership training and potential promotion based on their outstanding performance. Continued support in the form of technical training and resources will further enhance their effectiveness in serving the people of Dhaka. This report serves as a formal endorsement of the officer's capabilities and character.</w:t>
      </w:r>
    </w:p>
    <w:p>
      <w:pPr>
        <w:pStyle w:val="BodyText"/>
      </w:pPr>
      <w:r>
        <w:rPr>
          <w:bCs/>
          <w:b/>
        </w:rPr>
        <w:t xml:space="preserve">Reviewer Signature</w:t>
      </w:r>
      <w:r>
        <w:br/>
      </w:r>
      <w:r>
        <w:t xml:space="preserve">[Insert Reviewer Name]</w:t>
      </w:r>
      <w:r>
        <w:br/>
      </w:r>
      <w:r>
        <w:t xml:space="preserve">[Insert Reviewer Rank]</w:t>
      </w:r>
    </w:p>
    <w:p>
      <w:pPr>
        <w:pStyle w:val="BodyText"/>
      </w:pPr>
      <w:r>
        <w:rPr>
          <w:bCs/>
          <w:b/>
        </w:rPr>
        <w:t xml:space="preserve">Officer Acknowledgement</w:t>
      </w:r>
      <w:r>
        <w:br/>
      </w:r>
      <w:r>
        <w:t xml:space="preserve">[Insert Officer Name]</w:t>
      </w:r>
      <w:r>
        <w:br/>
      </w:r>
      <w:r>
        <w:t xml:space="preserve">[Insert Officer Rank]</w:t>
      </w:r>
    </w:p>
    <w:p>
      <w:pPr>
        <w:pStyle w:val="BodyText"/>
      </w:pPr>
      <w:r>
        <w:t xml:space="preserve">Confidential Document | Bangladesh Police Service | Dhaka Metropolitan Division</w:t>
      </w:r>
    </w:p>
    <w:p>
      <w:pPr>
        <w:pStyle w:val="BodyText"/>
      </w:pPr>
      <w:r>
        <w:t xml:space="preserve">Generated for internal review purposes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Bangladesh Dhaka</dc:title>
  <dc:creator/>
  <dc:language>en</dc:language>
  <cp:keywords/>
  <dcterms:created xsi:type="dcterms:W3CDTF">2026-10-10T08:19:22Z</dcterms:created>
  <dcterms:modified xsi:type="dcterms:W3CDTF">2026-10-10T08:19:22Z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