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is formally submitted to assess the professional conduct, operational efficiency, and community engagement of a Police Officer stationed within the jurisdiction of Egypt Alexandria. The purpose of this document is to provide a comprehensive, objective, and constructive evaluation based on direct observation and collaborative experience. Alexandria, as a major Mediterranean hub and historic city, presents unique policing challenges that require officers to demonstrate adaptability, cultural sensitivity, and strict adherence to legal protocols. This review aims to highlight the officer's strengths, identify areas for improvement, and offer recommendations to enhance public safety and service delivery in the region.</w:t>
      </w:r>
    </w:p>
    <w:bookmarkEnd w:id="21"/>
    <w:bookmarkStart w:id="22" w:name="X685af5dbd4ca5b063bd6e1eef170322dff4e842"/>
    <w:p>
      <w:pPr>
        <w:pStyle w:val="Heading2"/>
      </w:pPr>
      <w:r>
        <w:t xml:space="preserve">2. Operational Competence and Tactical Skills</w:t>
      </w:r>
    </w:p>
    <w:p>
      <w:pPr>
        <w:pStyle w:val="FirstParagraph"/>
      </w:pPr>
      <w:r>
        <w:t xml:space="preserve">The Police Officer under review has demonstrated a solid foundation in tactical skills and operational procedures essential for maintaining order in Egypt Alexandria. During joint patrols and incident responses, the officer exhibited proficiency in crowd control techniques, which are particularly relevant given the city's vibrant public spaces and frequent cultural events. The officer's ability to navigate the complex urban landscape of Alexandria, from the historic Corniche to the bustling commercial districts, was evident.</w:t>
      </w:r>
    </w:p>
    <w:p>
      <w:pPr>
        <w:pStyle w:val="BodyText"/>
      </w:pPr>
      <w:r>
        <w:t xml:space="preserve">Furthermore, the officer displayed a commendable level of situational awareness. In high-pressure scenarios, such as traffic accidents or minor civil disturbances, the officer remained calm and followed established protocols. This composure is critical in a densely populated area like Alexandria, where rapid decision-making can prevent escalation. The officer's familiarity with local geography and community dynamics has proven advantageous in executing efficient patrols and responding promptly to emergencies.</w:t>
      </w:r>
    </w:p>
    <w:bookmarkEnd w:id="22"/>
    <w:bookmarkStart w:id="23" w:name="X2478dd4232621e245026b914b21ca3382c80d6b"/>
    <w:p>
      <w:pPr>
        <w:pStyle w:val="Heading2"/>
      </w:pPr>
      <w:r>
        <w:t xml:space="preserve">3. Community Engagement and Public Relations</w:t>
      </w:r>
    </w:p>
    <w:p>
      <w:pPr>
        <w:pStyle w:val="FirstParagraph"/>
      </w:pPr>
      <w:r>
        <w:t xml:space="preserve">A key aspect of policing in Egypt Alexandria is the relationship between law enforcement and the local community. The Police Officer has shown a genuine commitment to fostering positive interactions with residents. The officer's approachable demeanor and respectful communication style have helped build trust among diverse groups within the city. This is particularly important in Alexandria, where the population includes a mix of locals, tourists, and expatriates.</w:t>
      </w:r>
    </w:p>
    <w:p>
      <w:pPr>
        <w:pStyle w:val="BodyText"/>
      </w:pPr>
      <w:r>
        <w:t xml:space="preserve">The officer actively participated in community outreach programs, engaging with neighborhood leaders and business owners to discuss safety concerns. These efforts have contributed to a more collaborative environment, encouraging citizens to report crimes and cooperate with investigations. The officer's ability to communicate effectively in both Arabic and English has been an asset, facilitating better understanding and cooperation with non-Arabic speaking visitors and residents.</w:t>
      </w:r>
    </w:p>
    <w:bookmarkEnd w:id="23"/>
    <w:bookmarkStart w:id="24" w:name="adherence-to-legal-and-ethical-standards"/>
    <w:p>
      <w:pPr>
        <w:pStyle w:val="Heading2"/>
      </w:pPr>
      <w:r>
        <w:t xml:space="preserve">4. Adherence to Legal and Ethical Standards</w:t>
      </w:r>
    </w:p>
    <w:p>
      <w:pPr>
        <w:pStyle w:val="FirstParagraph"/>
      </w:pPr>
      <w:r>
        <w:t xml:space="preserve">Integrity and adherence to legal standards are paramount for any Police Officer. Throughout the review period, the officer consistently demonstrated a strong commitment to ethical conduct and the rule of law. All actions taken by the officer were in accordance with Egyptian police regulations and human rights principles. There were no instances of misconduct, abuse of power, or unethical behavior observed.</w:t>
      </w:r>
    </w:p>
    <w:p>
      <w:pPr>
        <w:pStyle w:val="BodyText"/>
      </w:pPr>
      <w:r>
        <w:t xml:space="preserve">The officer's attention to detail in documenting incidents and preparing reports was also noteworthy. Accurate and thorough record-keeping is essential for maintaining transparency and accountability in law enforcement. The officer's professionalism in handling sensitive information and respecting the privacy of individuals involved in incidents further underscores their dedication to ethical policing.</w:t>
      </w:r>
    </w:p>
    <w:bookmarkEnd w:id="24"/>
    <w:bookmarkStart w:id="25" w:name="areas-for-improvement"/>
    <w:p>
      <w:pPr>
        <w:pStyle w:val="Heading2"/>
      </w:pPr>
      <w:r>
        <w:t xml:space="preserve">5. Areas for Improvement</w:t>
      </w:r>
    </w:p>
    <w:p>
      <w:pPr>
        <w:pStyle w:val="FirstParagraph"/>
      </w:pPr>
      <w:r>
        <w:t xml:space="preserve">While the Police Officer has performed admirably, there are areas where further development could enhance their effectiveness. One area for improvement is the integration of advanced technology in policing. As Egypt Alexandria continues to modernize its infrastructure, officers should be encouraged to utilize digital tools for crime analysis and communication. Enhancing technical skills in this regard would enable the officer to contribute more effectively to data-driven policing strategies.</w:t>
      </w:r>
    </w:p>
    <w:p>
      <w:pPr>
        <w:pStyle w:val="BodyText"/>
      </w:pPr>
      <w:r>
        <w:t xml:space="preserve">Additionally, while the officer's communication skills are strong, there is room for improvement in de-escalation techniques during highly volatile situations. Participating in specialized training programs focused on conflict resolution and psychological first aid could further equip the officer to handle complex interpersonal dynamics with greater finesse.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1"/>
        </w:numPr>
        <w:pStyle w:val="Compact"/>
      </w:pPr>
      <w:r>
        <w:t xml:space="preserve">Enroll the Police Officer in advanced training courses on digital policing and crime analytics to leverage technology for improved public safety.</w:t>
      </w:r>
    </w:p>
    <w:p>
      <w:pPr>
        <w:numPr>
          <w:ilvl w:val="0"/>
          <w:numId w:val="1001"/>
        </w:numPr>
        <w:pStyle w:val="Compact"/>
      </w:pPr>
      <w:r>
        <w:t xml:space="preserve">Provide opportunities for the officer to lead community engagement initiatives, capitalizing on their strong interpersonal skills and local knowledge.</w:t>
      </w:r>
    </w:p>
    <w:p>
      <w:pPr>
        <w:numPr>
          <w:ilvl w:val="0"/>
          <w:numId w:val="1001"/>
        </w:numPr>
        <w:pStyle w:val="Compact"/>
      </w:pPr>
      <w:r>
        <w:t xml:space="preserve">Encourage participation in workshops focused on advanced de-escalation techniques and crisis intervention to further enhance conflict management abilities.</w:t>
      </w:r>
    </w:p>
    <w:p>
      <w:pPr>
        <w:numPr>
          <w:ilvl w:val="0"/>
          <w:numId w:val="1001"/>
        </w:numPr>
        <w:pStyle w:val="Compact"/>
      </w:pPr>
      <w:r>
        <w:t xml:space="preserve">Recognize the officer's contributions through formal acknowledgment, which can serve as motivation and reinforce positive performance standards within the department.</w:t>
      </w:r>
    </w:p>
    <w:bookmarkEnd w:id="26"/>
    <w:bookmarkStart w:id="27" w:name="conclusion"/>
    <w:p>
      <w:pPr>
        <w:pStyle w:val="Heading2"/>
      </w:pPr>
      <w:r>
        <w:t xml:space="preserve">7. Conclusion</w:t>
      </w:r>
    </w:p>
    <w:p>
      <w:pPr>
        <w:pStyle w:val="FirstParagraph"/>
      </w:pPr>
      <w:r>
        <w:t xml:space="preserve">In conclusion, this Peer Review Report affirms that the Police Officer under evaluation is a valuable asset to the law enforcement community in Egypt Alexandria. Their operational competence, commitment to ethical standards, and dedication to community engagement reflect the high standards expected of modern policing. By addressing the identified areas for improvement and implementing the recommended actions, the officer can continue to grow professionally and contribute even more effectively to the safety and well-being of Alexandria's residents. This review underscores the importance of continuous development and collaboration in achieving excellence in public service.</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Police Officer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Egypt Alexandria</dc:title>
  <dc:creator/>
  <dc:language>en</dc:language>
  <cp:keywords/>
  <dcterms:created xsi:type="dcterms:W3CDTF">2026-10-10T08:14:59Z</dcterms:created>
  <dcterms:modified xsi:type="dcterms:W3CDTF">2026-10-10T08:14:59Z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